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EC" w:rsidRDefault="00D341EC" w:rsidP="00D341EC">
      <w:pPr>
        <w:pStyle w:val="2"/>
        <w:spacing w:before="0" w:after="0" w:line="240" w:lineRule="auto"/>
        <w:rPr>
          <w:rFonts w:hint="eastAsia"/>
          <w:sz w:val="21"/>
          <w:szCs w:val="21"/>
        </w:rPr>
      </w:pPr>
      <w:bookmarkStart w:id="0" w:name="_Toc404447523"/>
      <w:r w:rsidRPr="00367ADB">
        <w:rPr>
          <w:rFonts w:hint="eastAsia"/>
          <w:sz w:val="21"/>
          <w:szCs w:val="21"/>
        </w:rPr>
        <w:t>附件</w:t>
      </w:r>
      <w:r w:rsidRPr="00367ADB">
        <w:rPr>
          <w:rFonts w:hint="eastAsia"/>
          <w:sz w:val="21"/>
          <w:szCs w:val="21"/>
        </w:rPr>
        <w:t>1</w:t>
      </w:r>
      <w:r w:rsidRPr="00367ADB">
        <w:rPr>
          <w:rFonts w:hint="eastAsia"/>
          <w:sz w:val="21"/>
          <w:szCs w:val="21"/>
        </w:rPr>
        <w:t>：初始审查</w:t>
      </w:r>
      <w:r w:rsidRPr="00367ADB">
        <w:rPr>
          <w:sz w:val="21"/>
          <w:szCs w:val="21"/>
        </w:rPr>
        <w:t>送审文件清单</w:t>
      </w:r>
      <w:bookmarkEnd w:id="0"/>
    </w:p>
    <w:p w:rsidR="007B219A" w:rsidRPr="007B219A" w:rsidRDefault="007B219A" w:rsidP="00D4746A">
      <w:pPr>
        <w:spacing w:beforeLines="50" w:afterLines="50"/>
        <w:jc w:val="center"/>
      </w:pPr>
      <w:r w:rsidRPr="00522B36">
        <w:rPr>
          <w:rFonts w:hint="eastAsia"/>
          <w:b/>
          <w:bCs/>
          <w:sz w:val="22"/>
          <w:szCs w:val="28"/>
        </w:rPr>
        <w:t>研究者发起的临床研究</w:t>
      </w:r>
      <w:r w:rsidRPr="00522B36">
        <w:rPr>
          <w:b/>
          <w:bCs/>
          <w:sz w:val="22"/>
          <w:szCs w:val="28"/>
        </w:rPr>
        <w:t>立项文件清单</w:t>
      </w:r>
      <w:r w:rsidR="00D4746A">
        <w:rPr>
          <w:rFonts w:hint="eastAsia"/>
          <w:b/>
          <w:bCs/>
          <w:sz w:val="22"/>
          <w:szCs w:val="28"/>
        </w:rPr>
        <w:t>（一般研究</w:t>
      </w:r>
      <w:r w:rsidRPr="00522B36">
        <w:rPr>
          <w:rFonts w:hint="eastAsia"/>
          <w:b/>
          <w:bCs/>
          <w:sz w:val="22"/>
          <w:szCs w:val="28"/>
        </w:rPr>
        <w:t>）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4135"/>
        <w:gridCol w:w="3168"/>
      </w:tblGrid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文件类型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格式要求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文件清单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Word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立项伦理申请表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签字后扫描）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研究方案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知情同意书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研究者手册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药品说明书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CRF/EDC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合作方资质文件</w:t>
            </w:r>
          </w:p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（营业执照、药品生产许可证、</w:t>
            </w:r>
            <w:r>
              <w:rPr>
                <w:szCs w:val="21"/>
              </w:rPr>
              <w:t>GMP</w:t>
            </w:r>
            <w:r>
              <w:rPr>
                <w:rFonts w:hint="eastAsia"/>
                <w:szCs w:val="21"/>
              </w:rPr>
              <w:t>证书或相关说明等）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，合并成一个</w:t>
            </w: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文件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保险证明文件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受试者相关材料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bookmarkStart w:id="1" w:name="_Hlk224308824"/>
            <w:r>
              <w:rPr>
                <w:szCs w:val="21"/>
              </w:rPr>
              <w:t>10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参加单位列表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bookmarkStart w:id="2" w:name="OLE_LINK7"/>
            <w:bookmarkStart w:id="3" w:name="OLE_LINK8"/>
            <w:r w:rsidR="00E13C60">
              <w:rPr>
                <w:szCs w:val="21"/>
              </w:rPr>
              <w:t>（如适用）</w:t>
            </w:r>
            <w:bookmarkEnd w:id="2"/>
            <w:bookmarkEnd w:id="3"/>
          </w:p>
        </w:tc>
      </w:tr>
      <w:tr w:rsidR="00D341EC" w:rsidTr="00724ABE">
        <w:trPr>
          <w:trHeight w:val="510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牵头单位伦理审查意见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1EC" w:rsidRDefault="00D341E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 w:rsidR="00E13C60">
              <w:rPr>
                <w:szCs w:val="21"/>
              </w:rPr>
              <w:t>（如适用）</w:t>
            </w:r>
          </w:p>
        </w:tc>
      </w:tr>
    </w:tbl>
    <w:bookmarkEnd w:id="1"/>
    <w:p w:rsidR="00D341EC" w:rsidRDefault="00D341EC" w:rsidP="00D341EC">
      <w:pPr>
        <w:rPr>
          <w:b/>
          <w:bCs/>
        </w:rPr>
      </w:pPr>
      <w:r>
        <w:rPr>
          <w:rFonts w:hint="eastAsia"/>
          <w:b/>
          <w:bCs/>
        </w:rPr>
        <w:t>备注：</w:t>
      </w:r>
    </w:p>
    <w:p w:rsidR="00D341EC" w:rsidRDefault="00D341EC" w:rsidP="00D341EC">
      <w:r>
        <w:rPr>
          <w:rFonts w:hint="eastAsia"/>
        </w:rPr>
        <w:t>1.</w:t>
      </w:r>
      <w:r>
        <w:rPr>
          <w:rFonts w:hint="eastAsia"/>
        </w:rPr>
        <w:t>按照上述编号顺序给电子文件命名，名称须包含方案编号、文件类型、版本号和版本日期等信息，如：</w:t>
      </w:r>
      <w:r>
        <w:rPr>
          <w:rFonts w:hint="eastAsia"/>
        </w:rPr>
        <w:t>2.BGB-1234_</w:t>
      </w:r>
      <w:r>
        <w:rPr>
          <w:rFonts w:hint="eastAsia"/>
        </w:rPr>
        <w:t>研究方案</w:t>
      </w:r>
      <w:r>
        <w:rPr>
          <w:rFonts w:hint="eastAsia"/>
        </w:rPr>
        <w:t>_</w:t>
      </w:r>
      <w:r>
        <w:rPr>
          <w:rFonts w:hint="eastAsia"/>
        </w:rPr>
        <w:t>中文版</w:t>
      </w:r>
      <w:r>
        <w:rPr>
          <w:rFonts w:hint="eastAsia"/>
        </w:rPr>
        <w:t>_V1.0_2025.01.01</w:t>
      </w:r>
      <w:r>
        <w:rPr>
          <w:rFonts w:hint="eastAsia"/>
        </w:rPr>
        <w:t>；</w:t>
      </w:r>
    </w:p>
    <w:p w:rsidR="00D341EC" w:rsidRDefault="00D341EC" w:rsidP="00D341EC">
      <w:r>
        <w:rPr>
          <w:rFonts w:hint="eastAsia"/>
        </w:rPr>
        <w:t>2.</w:t>
      </w:r>
      <w:r>
        <w:rPr>
          <w:rFonts w:hint="eastAsia"/>
        </w:rPr>
        <w:t>所有文件放在同一文件夹中，不设子文件夹，</w:t>
      </w:r>
      <w:r>
        <w:rPr>
          <w:rFonts w:hint="eastAsia"/>
          <w:szCs w:val="21"/>
        </w:rPr>
        <w:t>对于项目不适用的文件类型可不提供</w:t>
      </w:r>
      <w:r>
        <w:rPr>
          <w:rFonts w:hint="eastAsia"/>
        </w:rPr>
        <w:t>；</w:t>
      </w:r>
    </w:p>
    <w:p w:rsidR="00D341EC" w:rsidRDefault="00D341EC" w:rsidP="00D341EC">
      <w:pPr>
        <w:tabs>
          <w:tab w:val="left" w:pos="1921"/>
        </w:tabs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文件清单可根据项目具体情况进行适当修改，并同步修改电子文件名称。</w:t>
      </w:r>
    </w:p>
    <w:p w:rsidR="00000000" w:rsidRDefault="006D6AAE">
      <w:pPr>
        <w:rPr>
          <w:rFonts w:hint="eastAsia"/>
        </w:rPr>
      </w:pPr>
    </w:p>
    <w:p w:rsidR="00D341EC" w:rsidRDefault="00D341EC">
      <w:pPr>
        <w:widowControl/>
        <w:jc w:val="left"/>
      </w:pPr>
      <w:r>
        <w:br w:type="page"/>
      </w:r>
    </w:p>
    <w:p w:rsidR="0035172C" w:rsidRDefault="0035172C" w:rsidP="0035172C">
      <w:pPr>
        <w:spacing w:beforeLines="50" w:afterLines="50"/>
        <w:ind w:firstLine="420"/>
        <w:jc w:val="center"/>
        <w:rPr>
          <w:b/>
          <w:bCs/>
          <w:sz w:val="28"/>
          <w:szCs w:val="28"/>
        </w:rPr>
      </w:pPr>
      <w:bookmarkStart w:id="4" w:name="OLE_LINK5"/>
      <w:bookmarkStart w:id="5" w:name="OLE_LINK6"/>
      <w:r w:rsidRPr="00522B36">
        <w:rPr>
          <w:rFonts w:hint="eastAsia"/>
          <w:b/>
          <w:bCs/>
          <w:sz w:val="22"/>
          <w:szCs w:val="28"/>
        </w:rPr>
        <w:lastRenderedPageBreak/>
        <w:t>研究者发起的临床研究</w:t>
      </w:r>
      <w:r w:rsidRPr="00522B36">
        <w:rPr>
          <w:b/>
          <w:bCs/>
          <w:sz w:val="22"/>
          <w:szCs w:val="28"/>
        </w:rPr>
        <w:t>立项文件清单</w:t>
      </w:r>
      <w:r w:rsidRPr="00522B36">
        <w:rPr>
          <w:rFonts w:hint="eastAsia"/>
          <w:b/>
          <w:bCs/>
          <w:sz w:val="22"/>
          <w:szCs w:val="28"/>
        </w:rPr>
        <w:t>（基因治疗）</w:t>
      </w:r>
      <w:bookmarkEnd w:id="4"/>
      <w:bookmarkEnd w:id="5"/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5134"/>
        <w:gridCol w:w="3089"/>
      </w:tblGrid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bookmarkStart w:id="6" w:name="_Hlk196483793"/>
            <w:r>
              <w:rPr>
                <w:b/>
                <w:szCs w:val="21"/>
              </w:rPr>
              <w:t>编号</w:t>
            </w:r>
          </w:p>
        </w:tc>
        <w:tc>
          <w:tcPr>
            <w:tcW w:w="2897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文件</w:t>
            </w: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743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格式要求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文件清单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立项伦理申请表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签字后</w:t>
            </w:r>
            <w:r>
              <w:rPr>
                <w:rFonts w:hint="eastAsia"/>
                <w:szCs w:val="21"/>
              </w:rPr>
              <w:t>扫描</w:t>
            </w:r>
            <w:r>
              <w:rPr>
                <w:szCs w:val="21"/>
              </w:rPr>
              <w:t>）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研究方案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知情同意书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研究者手册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产品质检报告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CRF/EDC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合作方</w:t>
            </w:r>
            <w:r>
              <w:rPr>
                <w:szCs w:val="21"/>
              </w:rPr>
              <w:t>资质</w:t>
            </w:r>
            <w:r>
              <w:rPr>
                <w:rFonts w:hint="eastAsia"/>
                <w:szCs w:val="21"/>
              </w:rPr>
              <w:t>文件</w:t>
            </w:r>
          </w:p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营业执照、生产许可证、</w:t>
            </w:r>
            <w:r>
              <w:rPr>
                <w:szCs w:val="21"/>
              </w:rPr>
              <w:t>GMP</w:t>
            </w:r>
            <w:r>
              <w:rPr>
                <w:szCs w:val="21"/>
              </w:rPr>
              <w:t>证书或相关说明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合并成一个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文件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保险证明文件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35172C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受试者相关材料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C56676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C56676" w:rsidRDefault="00C56676" w:rsidP="00724A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C56676" w:rsidRDefault="00C56676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参加单位列表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6676" w:rsidRDefault="00C56676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 w:rsidR="00E13C60">
              <w:rPr>
                <w:szCs w:val="21"/>
              </w:rPr>
              <w:t>（如适用）</w:t>
            </w:r>
          </w:p>
        </w:tc>
      </w:tr>
      <w:tr w:rsidR="00C56676" w:rsidTr="00C56676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C56676" w:rsidRDefault="00C56676" w:rsidP="00724A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C56676" w:rsidRDefault="00C56676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牵头单位伦理审查意见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6676" w:rsidRDefault="00C56676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 w:rsidR="00E13C60">
              <w:rPr>
                <w:szCs w:val="21"/>
              </w:rPr>
              <w:t>（如适用）</w:t>
            </w:r>
          </w:p>
        </w:tc>
      </w:tr>
    </w:tbl>
    <w:bookmarkEnd w:id="6"/>
    <w:p w:rsidR="0035172C" w:rsidRDefault="0035172C" w:rsidP="0035172C">
      <w:pPr>
        <w:rPr>
          <w:b/>
          <w:bCs/>
        </w:rPr>
      </w:pPr>
      <w:r>
        <w:rPr>
          <w:rFonts w:hint="eastAsia"/>
          <w:b/>
          <w:bCs/>
        </w:rPr>
        <w:t>备注：</w:t>
      </w:r>
    </w:p>
    <w:p w:rsidR="0035172C" w:rsidRDefault="0035172C" w:rsidP="0035172C">
      <w:r>
        <w:rPr>
          <w:rFonts w:hint="eastAsia"/>
        </w:rPr>
        <w:t>1.</w:t>
      </w:r>
      <w:r>
        <w:rPr>
          <w:rFonts w:hint="eastAsia"/>
        </w:rPr>
        <w:t>按照上述编号顺序给电子文件命名，名称须包含方案编号、文件类型、版本号和版本日期等信息，如：</w:t>
      </w:r>
      <w:r>
        <w:rPr>
          <w:rFonts w:hint="eastAsia"/>
        </w:rPr>
        <w:t>2.BGB-1234_</w:t>
      </w:r>
      <w:r>
        <w:rPr>
          <w:rFonts w:hint="eastAsia"/>
        </w:rPr>
        <w:t>研究方案</w:t>
      </w:r>
      <w:r>
        <w:rPr>
          <w:rFonts w:hint="eastAsia"/>
        </w:rPr>
        <w:t>_</w:t>
      </w:r>
      <w:r>
        <w:rPr>
          <w:rFonts w:hint="eastAsia"/>
        </w:rPr>
        <w:t>中文版</w:t>
      </w:r>
      <w:r>
        <w:rPr>
          <w:rFonts w:hint="eastAsia"/>
        </w:rPr>
        <w:t>_V1.0_2025.01.01</w:t>
      </w:r>
      <w:r>
        <w:rPr>
          <w:rFonts w:hint="eastAsia"/>
        </w:rPr>
        <w:t>；</w:t>
      </w:r>
    </w:p>
    <w:p w:rsidR="0035172C" w:rsidRDefault="0035172C" w:rsidP="0035172C">
      <w:r>
        <w:rPr>
          <w:rFonts w:hint="eastAsia"/>
        </w:rPr>
        <w:t>2.</w:t>
      </w:r>
      <w:r>
        <w:rPr>
          <w:rFonts w:hint="eastAsia"/>
        </w:rPr>
        <w:t>所有文件放在同一文件夹中，不设子文件夹，</w:t>
      </w:r>
      <w:r>
        <w:rPr>
          <w:rFonts w:hint="eastAsia"/>
          <w:szCs w:val="21"/>
        </w:rPr>
        <w:t>对于项目不适用的文件类型可不提供</w:t>
      </w:r>
      <w:r>
        <w:rPr>
          <w:rFonts w:hint="eastAsia"/>
        </w:rPr>
        <w:t>；</w:t>
      </w:r>
    </w:p>
    <w:p w:rsidR="0035172C" w:rsidRDefault="0035172C" w:rsidP="0035172C">
      <w:pPr>
        <w:tabs>
          <w:tab w:val="left" w:pos="1921"/>
        </w:tabs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文件清单可根据项目具体情况进行适当修改，并同步修改电子文件名称。</w:t>
      </w:r>
    </w:p>
    <w:p w:rsidR="0035172C" w:rsidRDefault="0035172C" w:rsidP="0035172C">
      <w:pPr>
        <w:rPr>
          <w:szCs w:val="21"/>
        </w:rPr>
      </w:pPr>
      <w:r>
        <w:rPr>
          <w:rFonts w:hint="eastAsia"/>
          <w:szCs w:val="21"/>
        </w:rPr>
        <w:br w:type="page"/>
      </w:r>
    </w:p>
    <w:p w:rsidR="0035172C" w:rsidRDefault="0035172C" w:rsidP="0035172C">
      <w:pPr>
        <w:spacing w:beforeLines="50" w:afterLines="50"/>
        <w:ind w:firstLine="420"/>
        <w:jc w:val="center"/>
        <w:rPr>
          <w:b/>
          <w:bCs/>
          <w:sz w:val="28"/>
          <w:szCs w:val="28"/>
        </w:rPr>
      </w:pPr>
      <w:r w:rsidRPr="004F2886">
        <w:rPr>
          <w:rFonts w:hint="eastAsia"/>
          <w:b/>
          <w:bCs/>
          <w:sz w:val="22"/>
          <w:szCs w:val="28"/>
        </w:rPr>
        <w:lastRenderedPageBreak/>
        <w:t>研究者发起的临床研究</w:t>
      </w:r>
      <w:r w:rsidRPr="004F2886">
        <w:rPr>
          <w:b/>
          <w:bCs/>
          <w:sz w:val="22"/>
          <w:szCs w:val="28"/>
        </w:rPr>
        <w:t>立项文件清单</w:t>
      </w:r>
      <w:r w:rsidRPr="004F2886">
        <w:rPr>
          <w:rFonts w:hint="eastAsia"/>
          <w:b/>
          <w:bCs/>
          <w:sz w:val="22"/>
          <w:szCs w:val="28"/>
        </w:rPr>
        <w:t>（干细胞治疗）</w:t>
      </w: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5134"/>
        <w:gridCol w:w="3089"/>
      </w:tblGrid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bookmarkStart w:id="7" w:name="_Hlk196483938"/>
            <w:r>
              <w:rPr>
                <w:b/>
                <w:szCs w:val="21"/>
              </w:rPr>
              <w:t>编号</w:t>
            </w:r>
          </w:p>
        </w:tc>
        <w:tc>
          <w:tcPr>
            <w:tcW w:w="2897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文件</w:t>
            </w: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743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格式要求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文件清单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立项伦理申请表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签字后</w:t>
            </w:r>
            <w:r>
              <w:rPr>
                <w:rFonts w:hint="eastAsia"/>
                <w:szCs w:val="21"/>
              </w:rPr>
              <w:t>扫描</w:t>
            </w:r>
            <w:r>
              <w:rPr>
                <w:szCs w:val="21"/>
              </w:rPr>
              <w:t>）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研究方案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知情同意书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研究者手册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产品质检报告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CRF/EDC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合作方</w:t>
            </w:r>
            <w:r>
              <w:rPr>
                <w:szCs w:val="21"/>
              </w:rPr>
              <w:t>资质</w:t>
            </w:r>
            <w:r>
              <w:rPr>
                <w:rFonts w:hint="eastAsia"/>
                <w:szCs w:val="21"/>
              </w:rPr>
              <w:t>文件</w:t>
            </w:r>
          </w:p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营业执照、生产许可证、</w:t>
            </w:r>
            <w:r>
              <w:rPr>
                <w:szCs w:val="21"/>
              </w:rPr>
              <w:t>GMP</w:t>
            </w:r>
            <w:r>
              <w:rPr>
                <w:szCs w:val="21"/>
              </w:rPr>
              <w:t>证书或相关说明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合并成一个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文件</w:t>
            </w:r>
          </w:p>
        </w:tc>
      </w:tr>
      <w:tr w:rsidR="0035172C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保险证明文件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E13C60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E13C60" w:rsidRDefault="0062714F" w:rsidP="00724ABE">
            <w:pPr>
              <w:jc w:val="center"/>
              <w:rPr>
                <w:szCs w:val="21"/>
              </w:rPr>
            </w:pPr>
            <w:bookmarkStart w:id="8" w:name="_Hlk224309063"/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E13C60" w:rsidRDefault="00E13C60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参加单位列表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E13C60" w:rsidRDefault="00E13C60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>
              <w:rPr>
                <w:szCs w:val="21"/>
              </w:rPr>
              <w:t>（如适用）</w:t>
            </w:r>
          </w:p>
        </w:tc>
      </w:tr>
      <w:tr w:rsidR="00E13C60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E13C60" w:rsidRDefault="00E13C60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62714F">
              <w:rPr>
                <w:rFonts w:hint="eastAsia"/>
                <w:szCs w:val="21"/>
              </w:rPr>
              <w:t>0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E13C60" w:rsidRDefault="00E13C60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牵头单位伦理审查意见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E13C60" w:rsidRDefault="00E13C60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>
              <w:rPr>
                <w:szCs w:val="21"/>
              </w:rPr>
              <w:t>（如适用）</w:t>
            </w:r>
          </w:p>
        </w:tc>
      </w:tr>
      <w:bookmarkEnd w:id="8"/>
      <w:tr w:rsidR="00E13C60" w:rsidTr="00E13C60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E13C60" w:rsidRDefault="0062714F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E13C60" w:rsidRDefault="00E13C60" w:rsidP="00724ABE">
            <w:pPr>
              <w:rPr>
                <w:szCs w:val="21"/>
              </w:rPr>
            </w:pPr>
            <w:r>
              <w:rPr>
                <w:szCs w:val="21"/>
              </w:rPr>
              <w:t>干细胞治疗备案文件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E13C60" w:rsidRDefault="00E13C60" w:rsidP="00724ABE">
            <w:pPr>
              <w:rPr>
                <w:szCs w:val="21"/>
              </w:rPr>
            </w:pPr>
            <w:r>
              <w:rPr>
                <w:szCs w:val="21"/>
              </w:rPr>
              <w:t>如下</w:t>
            </w:r>
            <w:r>
              <w:rPr>
                <w:rFonts w:hint="eastAsia"/>
                <w:szCs w:val="21"/>
              </w:rPr>
              <w:t>文列表</w:t>
            </w:r>
          </w:p>
        </w:tc>
      </w:tr>
      <w:bookmarkEnd w:id="7"/>
    </w:tbl>
    <w:p w:rsidR="0035172C" w:rsidRDefault="0035172C" w:rsidP="0035172C">
      <w:pPr>
        <w:rPr>
          <w:color w:val="FF0000"/>
        </w:rPr>
      </w:pPr>
    </w:p>
    <w:p w:rsidR="0035172C" w:rsidRPr="00E13C60" w:rsidRDefault="0035172C" w:rsidP="0035172C">
      <w:r w:rsidRPr="00E13C60">
        <w:rPr>
          <w:rFonts w:hint="eastAsia"/>
        </w:rPr>
        <w:t>根据“干细胞临床研究管理办法（试行）、干细胞临床研究项目备案材料的补充说明”等相关规定与要求，需准备以下文件向国家卫健委、药监局提交备案</w:t>
      </w:r>
      <w:r w:rsidR="00E13C60" w:rsidRPr="00E13C60">
        <w:t>：</w:t>
      </w:r>
    </w:p>
    <w:p w:rsidR="0035172C" w:rsidRDefault="0035172C" w:rsidP="0035172C"/>
    <w:p w:rsidR="0035172C" w:rsidRDefault="0035172C" w:rsidP="0035172C">
      <w:r>
        <w:t>一、项目立项申报材料诚信承诺书。</w:t>
      </w:r>
    </w:p>
    <w:p w:rsidR="0035172C" w:rsidRDefault="0035172C" w:rsidP="0035172C">
      <w:r>
        <w:t>二、项目伦理审查申请表。</w:t>
      </w:r>
    </w:p>
    <w:p w:rsidR="0035172C" w:rsidRDefault="0035172C" w:rsidP="0035172C">
      <w:r>
        <w:t>三、临床研究经费情况。</w:t>
      </w:r>
    </w:p>
    <w:p w:rsidR="0035172C" w:rsidRDefault="0035172C" w:rsidP="0035172C">
      <w:r>
        <w:t>四、研究人员的名单和简历（包括临床研究单位和制剂研制单位），干细胞临床研究质量管理手册。</w:t>
      </w:r>
    </w:p>
    <w:p w:rsidR="0035172C" w:rsidRDefault="0035172C" w:rsidP="0035172C">
      <w:r>
        <w:t>五、供者筛选标准和供者知情同意书样稿。</w:t>
      </w:r>
    </w:p>
    <w:p w:rsidR="0035172C" w:rsidRDefault="0035172C" w:rsidP="0035172C">
      <w:r>
        <w:t>六、干细胞制备过程中主要原辅料标准。</w:t>
      </w:r>
    </w:p>
    <w:p w:rsidR="0035172C" w:rsidRDefault="0035172C" w:rsidP="0035172C">
      <w:r>
        <w:t>七、干细胞制剂的制备工艺，质量控制标准和制定依据，以及工艺稳定性数据等。</w:t>
      </w:r>
    </w:p>
    <w:p w:rsidR="0035172C" w:rsidRDefault="0035172C" w:rsidP="0035172C">
      <w:r>
        <w:t>八、干细胞制备的完整记录和干细胞制剂质量检验报告。</w:t>
      </w:r>
    </w:p>
    <w:p w:rsidR="0035172C" w:rsidRDefault="0035172C" w:rsidP="0035172C">
      <w:r>
        <w:t>九、干细胞制剂的标签、储存、运输和使用追溯方案。</w:t>
      </w:r>
    </w:p>
    <w:p w:rsidR="0035172C" w:rsidRDefault="0035172C" w:rsidP="0035172C">
      <w:r>
        <w:t>十、不合格和剩余干细胞制剂的处理措施。</w:t>
      </w:r>
    </w:p>
    <w:p w:rsidR="0035172C" w:rsidRDefault="0035172C" w:rsidP="0035172C">
      <w:r>
        <w:t>十一、临床前研究报告，包括细胞水平和动物实验的安全性和有效性评价。</w:t>
      </w:r>
    </w:p>
    <w:p w:rsidR="0035172C" w:rsidRDefault="0035172C" w:rsidP="0035172C">
      <w:r>
        <w:t>十二、临床研究方案，应当包括以下内容</w:t>
      </w:r>
      <w:r>
        <w:t>:</w:t>
      </w:r>
    </w:p>
    <w:p w:rsidR="0035172C" w:rsidRDefault="0035172C" w:rsidP="0035172C">
      <w:pPr>
        <w:ind w:leftChars="200" w:left="420"/>
      </w:pPr>
      <w:r>
        <w:t>1.</w:t>
      </w:r>
      <w:r>
        <w:t>研究题目；</w:t>
      </w:r>
    </w:p>
    <w:p w:rsidR="0035172C" w:rsidRDefault="0035172C" w:rsidP="0035172C">
      <w:pPr>
        <w:ind w:leftChars="200" w:left="420"/>
      </w:pPr>
      <w:r>
        <w:t>2.</w:t>
      </w:r>
      <w:r>
        <w:t>研究目的；</w:t>
      </w:r>
    </w:p>
    <w:p w:rsidR="0035172C" w:rsidRDefault="0035172C" w:rsidP="0035172C">
      <w:pPr>
        <w:ind w:leftChars="200" w:left="420"/>
      </w:pPr>
      <w:r>
        <w:t>3.</w:t>
      </w:r>
      <w:r>
        <w:t>立题依据；</w:t>
      </w:r>
    </w:p>
    <w:p w:rsidR="0035172C" w:rsidRDefault="0035172C" w:rsidP="0035172C">
      <w:pPr>
        <w:ind w:leftChars="200" w:left="420"/>
      </w:pPr>
      <w:r>
        <w:t>4.</w:t>
      </w:r>
      <w:r>
        <w:t>预期效果；</w:t>
      </w:r>
    </w:p>
    <w:p w:rsidR="0035172C" w:rsidRDefault="0035172C" w:rsidP="0035172C">
      <w:pPr>
        <w:ind w:leftChars="200" w:left="420"/>
      </w:pPr>
      <w:r>
        <w:lastRenderedPageBreak/>
        <w:t>5.</w:t>
      </w:r>
      <w:r>
        <w:t>研究设计；</w:t>
      </w:r>
    </w:p>
    <w:p w:rsidR="0035172C" w:rsidRDefault="0035172C" w:rsidP="0035172C">
      <w:pPr>
        <w:ind w:leftChars="200" w:left="420"/>
      </w:pPr>
      <w:r>
        <w:t>6.</w:t>
      </w:r>
      <w:r>
        <w:t>受试者纳入、排除标准和分配入组方法；</w:t>
      </w:r>
    </w:p>
    <w:p w:rsidR="0035172C" w:rsidRDefault="0035172C" w:rsidP="0035172C">
      <w:pPr>
        <w:ind w:leftChars="200" w:left="420"/>
      </w:pPr>
      <w:r>
        <w:t>7.</w:t>
      </w:r>
      <w:r>
        <w:t>所需的病例数；</w:t>
      </w:r>
    </w:p>
    <w:p w:rsidR="0035172C" w:rsidRDefault="0035172C" w:rsidP="0035172C">
      <w:pPr>
        <w:ind w:leftChars="200" w:left="420"/>
      </w:pPr>
      <w:r>
        <w:t>8.</w:t>
      </w:r>
      <w:r>
        <w:t>干细胞制剂的使用方式、剂量、时间及疗程，如需通过特殊手术导入治疗制剂，应当提供详细操作过程；</w:t>
      </w:r>
    </w:p>
    <w:p w:rsidR="0035172C" w:rsidRDefault="0035172C" w:rsidP="0035172C">
      <w:pPr>
        <w:ind w:leftChars="200" w:left="420"/>
      </w:pPr>
      <w:r>
        <w:t>9.</w:t>
      </w:r>
      <w:r>
        <w:t>中止和终止临床研究的标准；</w:t>
      </w:r>
    </w:p>
    <w:p w:rsidR="0035172C" w:rsidRDefault="0035172C" w:rsidP="0035172C">
      <w:pPr>
        <w:ind w:leftChars="200" w:left="420"/>
      </w:pPr>
      <w:r>
        <w:t>10.</w:t>
      </w:r>
      <w:r>
        <w:t>疗效评定标准；</w:t>
      </w:r>
    </w:p>
    <w:p w:rsidR="0035172C" w:rsidRDefault="0035172C" w:rsidP="0035172C">
      <w:pPr>
        <w:ind w:leftChars="200" w:left="420"/>
      </w:pPr>
      <w:r>
        <w:t>11.</w:t>
      </w:r>
      <w:r>
        <w:t>不良事件的记录要求和严重不良事件的报告方法、处理措施；</w:t>
      </w:r>
    </w:p>
    <w:p w:rsidR="0035172C" w:rsidRDefault="0035172C" w:rsidP="0035172C">
      <w:pPr>
        <w:ind w:leftChars="200" w:left="420"/>
      </w:pPr>
      <w:r>
        <w:t>12.</w:t>
      </w:r>
      <w:r>
        <w:t>病例报告表样稿；</w:t>
      </w:r>
    </w:p>
    <w:p w:rsidR="0035172C" w:rsidRDefault="0035172C" w:rsidP="0035172C">
      <w:pPr>
        <w:ind w:leftChars="200" w:left="420"/>
      </w:pPr>
      <w:r>
        <w:t>13.</w:t>
      </w:r>
      <w:r>
        <w:t>研究结果的统计分析；</w:t>
      </w:r>
    </w:p>
    <w:p w:rsidR="0035172C" w:rsidRDefault="0035172C" w:rsidP="0035172C">
      <w:pPr>
        <w:ind w:leftChars="200" w:left="420"/>
      </w:pPr>
      <w:r>
        <w:t>14.</w:t>
      </w:r>
      <w:r>
        <w:t>随访的计划及实施办法。</w:t>
      </w:r>
    </w:p>
    <w:p w:rsidR="0035172C" w:rsidRDefault="0035172C" w:rsidP="0035172C">
      <w:r>
        <w:t>十三、临床研究风险预判和处理措施，包括风险评估报告、控制方案及实施细则等。</w:t>
      </w:r>
    </w:p>
    <w:p w:rsidR="0035172C" w:rsidRDefault="0035172C" w:rsidP="0035172C">
      <w:r>
        <w:t>十四、临床研究进度计划。</w:t>
      </w:r>
    </w:p>
    <w:p w:rsidR="0035172C" w:rsidRDefault="0035172C" w:rsidP="0035172C">
      <w:r>
        <w:t>十五、资料记录与保存措施。</w:t>
      </w:r>
    </w:p>
    <w:p w:rsidR="0035172C" w:rsidRDefault="0035172C" w:rsidP="0035172C">
      <w:r>
        <w:t>十六、受试者知情同意书样稿。</w:t>
      </w:r>
    </w:p>
    <w:p w:rsidR="0035172C" w:rsidRDefault="0035172C" w:rsidP="0035172C">
      <w:r>
        <w:t>十七、研究者手册。</w:t>
      </w:r>
    </w:p>
    <w:p w:rsidR="0035172C" w:rsidRDefault="0035172C" w:rsidP="0035172C">
      <w:r>
        <w:t>十八、相关知识产权证明文件。</w:t>
      </w:r>
    </w:p>
    <w:p w:rsidR="0035172C" w:rsidRPr="00E13C60" w:rsidRDefault="0035172C" w:rsidP="00E13C60">
      <w:pPr>
        <w:tabs>
          <w:tab w:val="left" w:pos="1921"/>
        </w:tabs>
      </w:pPr>
      <w:r>
        <w:t>十九、其他相关材料。</w:t>
      </w:r>
      <w:r>
        <w:rPr>
          <w:b/>
          <w:bCs/>
          <w:sz w:val="28"/>
          <w:szCs w:val="28"/>
        </w:rPr>
        <w:br w:type="page"/>
      </w:r>
    </w:p>
    <w:p w:rsidR="0035172C" w:rsidRDefault="0035172C" w:rsidP="0035172C">
      <w:pPr>
        <w:spacing w:beforeLines="50" w:afterLines="50"/>
        <w:ind w:firstLine="420"/>
        <w:jc w:val="center"/>
        <w:rPr>
          <w:b/>
          <w:bCs/>
          <w:sz w:val="28"/>
          <w:szCs w:val="28"/>
        </w:rPr>
      </w:pPr>
      <w:r w:rsidRPr="004F2886">
        <w:rPr>
          <w:rFonts w:hint="eastAsia"/>
          <w:b/>
          <w:bCs/>
          <w:sz w:val="22"/>
          <w:szCs w:val="28"/>
        </w:rPr>
        <w:lastRenderedPageBreak/>
        <w:t>研究者发起的临床研究</w:t>
      </w:r>
      <w:r w:rsidRPr="004F2886">
        <w:rPr>
          <w:b/>
          <w:bCs/>
          <w:sz w:val="22"/>
          <w:szCs w:val="28"/>
        </w:rPr>
        <w:t>立项文件清单</w:t>
      </w:r>
      <w:r w:rsidRPr="004F2886">
        <w:rPr>
          <w:rFonts w:hint="eastAsia"/>
          <w:b/>
          <w:bCs/>
          <w:sz w:val="22"/>
          <w:szCs w:val="28"/>
        </w:rPr>
        <w:t>（体细胞治疗）</w:t>
      </w: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5134"/>
        <w:gridCol w:w="3089"/>
      </w:tblGrid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2897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文件</w:t>
            </w: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743" w:type="pct"/>
            <w:shd w:val="clear" w:color="auto" w:fill="BFBFBF"/>
            <w:noWrap/>
            <w:vAlign w:val="center"/>
          </w:tcPr>
          <w:p w:rsidR="0035172C" w:rsidRDefault="0035172C" w:rsidP="00724AB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格式要求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文件清单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立项伦理申请表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签字后</w:t>
            </w:r>
            <w:r>
              <w:rPr>
                <w:rFonts w:hint="eastAsia"/>
                <w:szCs w:val="21"/>
              </w:rPr>
              <w:t>扫描</w:t>
            </w:r>
            <w:r>
              <w:rPr>
                <w:szCs w:val="21"/>
              </w:rPr>
              <w:t>）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研究方案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知情同意书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研究者手册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产品质检报告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CRF/EDC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合作方</w:t>
            </w:r>
            <w:r>
              <w:rPr>
                <w:szCs w:val="21"/>
              </w:rPr>
              <w:t>资质</w:t>
            </w:r>
            <w:r>
              <w:rPr>
                <w:rFonts w:hint="eastAsia"/>
                <w:szCs w:val="21"/>
              </w:rPr>
              <w:t>文件</w:t>
            </w:r>
          </w:p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营业执照、生产许可证、</w:t>
            </w:r>
            <w:r>
              <w:rPr>
                <w:szCs w:val="21"/>
              </w:rPr>
              <w:t>GMP</w:t>
            </w:r>
            <w:r>
              <w:rPr>
                <w:szCs w:val="21"/>
              </w:rPr>
              <w:t>证书或相关说明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合并成一个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文件</w:t>
            </w:r>
          </w:p>
        </w:tc>
      </w:tr>
      <w:tr w:rsidR="0035172C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保险证明文件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35172C" w:rsidRDefault="0035172C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8618A3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参加单位列表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>
              <w:rPr>
                <w:szCs w:val="21"/>
              </w:rPr>
              <w:t>（如适用）</w:t>
            </w:r>
          </w:p>
        </w:tc>
      </w:tr>
      <w:tr w:rsidR="008618A3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牵头单位伦理审查意见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>
              <w:rPr>
                <w:szCs w:val="21"/>
              </w:rPr>
              <w:t>（如适用）</w:t>
            </w:r>
          </w:p>
        </w:tc>
      </w:tr>
      <w:tr w:rsidR="008618A3" w:rsidTr="008618A3">
        <w:trPr>
          <w:trHeight w:val="510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97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rPr>
                <w:szCs w:val="21"/>
              </w:rPr>
            </w:pPr>
            <w:r>
              <w:rPr>
                <w:szCs w:val="21"/>
              </w:rPr>
              <w:t>体细胞治疗备案文件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8618A3" w:rsidRDefault="008618A3" w:rsidP="00724ABE">
            <w:pPr>
              <w:rPr>
                <w:szCs w:val="21"/>
              </w:rPr>
            </w:pPr>
            <w:r>
              <w:rPr>
                <w:szCs w:val="21"/>
              </w:rPr>
              <w:t>如下</w:t>
            </w:r>
            <w:r>
              <w:rPr>
                <w:rFonts w:hint="eastAsia"/>
                <w:szCs w:val="21"/>
              </w:rPr>
              <w:t>文列表</w:t>
            </w:r>
          </w:p>
        </w:tc>
      </w:tr>
    </w:tbl>
    <w:p w:rsidR="0035172C" w:rsidRDefault="0035172C" w:rsidP="0035172C">
      <w:pPr>
        <w:rPr>
          <w:color w:val="FF0000"/>
        </w:rPr>
      </w:pPr>
    </w:p>
    <w:p w:rsidR="0035172C" w:rsidRPr="008618A3" w:rsidRDefault="0035172C" w:rsidP="0035172C">
      <w:r w:rsidRPr="008618A3">
        <w:rPr>
          <w:rFonts w:hint="eastAsia"/>
        </w:rPr>
        <w:t>根据“体细胞临床研究工作指引（试行）”的相关规定，需准备以下文件向国家卫健委、药监局提交备案</w:t>
      </w:r>
      <w:r w:rsidR="008618A3" w:rsidRPr="008618A3">
        <w:t>：</w:t>
      </w:r>
    </w:p>
    <w:p w:rsidR="0035172C" w:rsidRDefault="0035172C" w:rsidP="0035172C"/>
    <w:p w:rsidR="0035172C" w:rsidRDefault="0035172C" w:rsidP="0035172C">
      <w:r>
        <w:t>一、立项说明和申报材料诚信承诺书。</w:t>
      </w:r>
    </w:p>
    <w:p w:rsidR="0035172C" w:rsidRDefault="0035172C" w:rsidP="0035172C">
      <w:r>
        <w:t>二、概述（包括研究简介、研究用细胞的技术路线介绍）。</w:t>
      </w:r>
    </w:p>
    <w:p w:rsidR="0035172C" w:rsidRDefault="0035172C" w:rsidP="0035172C">
      <w:r>
        <w:t>三、临床研究经费情况。</w:t>
      </w:r>
    </w:p>
    <w:p w:rsidR="0035172C" w:rsidRDefault="0035172C" w:rsidP="0035172C">
      <w:r>
        <w:t>四、研究人员的名单和简历（包括临床研究单位和制剂研制单位），体细胞临床研究质量管理手册。</w:t>
      </w:r>
    </w:p>
    <w:p w:rsidR="0035172C" w:rsidRDefault="0035172C" w:rsidP="0035172C">
      <w:r>
        <w:t>五、供者筛选标准和供者知情同意书样稿。</w:t>
      </w:r>
    </w:p>
    <w:p w:rsidR="0035172C" w:rsidRDefault="0035172C" w:rsidP="0035172C">
      <w:r>
        <w:t>六、体细胞制备过程中主要原辅料标准。</w:t>
      </w:r>
    </w:p>
    <w:p w:rsidR="0035172C" w:rsidRDefault="0035172C" w:rsidP="0035172C">
      <w:r>
        <w:t>七、体细胞制剂及相关载体的制备工艺，质量控制标准和制定依据，以及工艺稳定性数据等。</w:t>
      </w:r>
    </w:p>
    <w:p w:rsidR="0035172C" w:rsidRDefault="0035172C" w:rsidP="0035172C">
      <w:r>
        <w:t>八、体细胞及相关载体制备的完整记录和体细胞制剂质量检验报告。</w:t>
      </w:r>
    </w:p>
    <w:p w:rsidR="0035172C" w:rsidRDefault="0035172C" w:rsidP="0035172C">
      <w:r>
        <w:t>九、体细胞制剂的标签、储存、运输和使用追溯方案。</w:t>
      </w:r>
    </w:p>
    <w:p w:rsidR="0035172C" w:rsidRDefault="0035172C" w:rsidP="0035172C">
      <w:r>
        <w:t>十、不合格和剩余体细胞制剂的处理措施。</w:t>
      </w:r>
    </w:p>
    <w:p w:rsidR="0035172C" w:rsidRDefault="0035172C" w:rsidP="0035172C">
      <w:r>
        <w:t>十一、临床前研究报告，包括细胞水平和动物实验的安全性和有效性评价。</w:t>
      </w:r>
    </w:p>
    <w:p w:rsidR="0035172C" w:rsidRDefault="0035172C" w:rsidP="0035172C">
      <w:r>
        <w:t>十二、临床研究方案，应当包括以下内容：</w:t>
      </w:r>
    </w:p>
    <w:p w:rsidR="0035172C" w:rsidRDefault="0035172C" w:rsidP="0035172C">
      <w:pPr>
        <w:ind w:leftChars="200" w:left="420"/>
      </w:pPr>
      <w:r>
        <w:t>1.</w:t>
      </w:r>
      <w:r>
        <w:t>研究题目；</w:t>
      </w:r>
    </w:p>
    <w:p w:rsidR="0035172C" w:rsidRDefault="0035172C" w:rsidP="0035172C">
      <w:pPr>
        <w:ind w:leftChars="200" w:left="420"/>
      </w:pPr>
      <w:r>
        <w:t>2.</w:t>
      </w:r>
      <w:r>
        <w:t>研究目的；</w:t>
      </w:r>
    </w:p>
    <w:p w:rsidR="0035172C" w:rsidRDefault="0035172C" w:rsidP="0035172C">
      <w:pPr>
        <w:ind w:leftChars="200" w:left="420"/>
      </w:pPr>
      <w:r>
        <w:t>3.</w:t>
      </w:r>
      <w:r>
        <w:t>立题依据；</w:t>
      </w:r>
    </w:p>
    <w:p w:rsidR="0035172C" w:rsidRDefault="0035172C" w:rsidP="0035172C">
      <w:pPr>
        <w:ind w:leftChars="200" w:left="420"/>
      </w:pPr>
      <w:r>
        <w:t>4.</w:t>
      </w:r>
      <w:r>
        <w:t>预期效果；</w:t>
      </w:r>
    </w:p>
    <w:p w:rsidR="0035172C" w:rsidRDefault="0035172C" w:rsidP="0035172C">
      <w:pPr>
        <w:ind w:leftChars="200" w:left="420"/>
      </w:pPr>
      <w:r>
        <w:lastRenderedPageBreak/>
        <w:t>5.</w:t>
      </w:r>
      <w:r>
        <w:t>研究设计；</w:t>
      </w:r>
    </w:p>
    <w:p w:rsidR="0035172C" w:rsidRDefault="0035172C" w:rsidP="0035172C">
      <w:pPr>
        <w:ind w:leftChars="200" w:left="420"/>
      </w:pPr>
      <w:r>
        <w:t>6.</w:t>
      </w:r>
      <w:r>
        <w:t>受试者纳入、排除标准和分配入组方法；</w:t>
      </w:r>
    </w:p>
    <w:p w:rsidR="0035172C" w:rsidRDefault="0035172C" w:rsidP="0035172C">
      <w:pPr>
        <w:ind w:leftChars="200" w:left="420"/>
      </w:pPr>
      <w:r>
        <w:t>7.</w:t>
      </w:r>
      <w:r>
        <w:t>所需的病例数；</w:t>
      </w:r>
    </w:p>
    <w:p w:rsidR="0035172C" w:rsidRDefault="0035172C" w:rsidP="0035172C">
      <w:pPr>
        <w:ind w:leftChars="200" w:left="420"/>
      </w:pPr>
      <w:r>
        <w:t>8.</w:t>
      </w:r>
      <w:r>
        <w:t>体细胞制剂的使用方式、剂量、时间及疗程，如需通过特殊手术导入治疗制剂，应当提供详细操作流程；</w:t>
      </w:r>
    </w:p>
    <w:p w:rsidR="0035172C" w:rsidRDefault="0035172C" w:rsidP="0035172C">
      <w:pPr>
        <w:ind w:leftChars="200" w:left="420"/>
      </w:pPr>
      <w:r>
        <w:t>9.</w:t>
      </w:r>
      <w:r>
        <w:t>中止和终止临床研究的标准；</w:t>
      </w:r>
    </w:p>
    <w:p w:rsidR="0035172C" w:rsidRDefault="0035172C" w:rsidP="0035172C">
      <w:pPr>
        <w:ind w:leftChars="200" w:left="420"/>
      </w:pPr>
      <w:r>
        <w:t>10.</w:t>
      </w:r>
      <w:r>
        <w:t>疗效评定标准；</w:t>
      </w:r>
    </w:p>
    <w:p w:rsidR="0035172C" w:rsidRDefault="0035172C" w:rsidP="0035172C">
      <w:pPr>
        <w:ind w:leftChars="200" w:left="420"/>
      </w:pPr>
      <w:r>
        <w:t>11.</w:t>
      </w:r>
      <w:r>
        <w:t>不良事件的记录要求和严重不良事件的报告方法、处理措施；</w:t>
      </w:r>
    </w:p>
    <w:p w:rsidR="0035172C" w:rsidRDefault="0035172C" w:rsidP="0035172C">
      <w:pPr>
        <w:ind w:leftChars="200" w:left="420"/>
      </w:pPr>
      <w:r>
        <w:t>12.</w:t>
      </w:r>
      <w:r>
        <w:t>病例报告表样稿；</w:t>
      </w:r>
    </w:p>
    <w:p w:rsidR="0035172C" w:rsidRDefault="0035172C" w:rsidP="0035172C">
      <w:pPr>
        <w:ind w:leftChars="200" w:left="420"/>
      </w:pPr>
      <w:r>
        <w:t>13.</w:t>
      </w:r>
      <w:r>
        <w:t>研究结果的统计分析；</w:t>
      </w:r>
    </w:p>
    <w:p w:rsidR="0035172C" w:rsidRDefault="0035172C" w:rsidP="0035172C">
      <w:pPr>
        <w:ind w:leftChars="200" w:left="420"/>
      </w:pPr>
      <w:r>
        <w:t>14.</w:t>
      </w:r>
      <w:r>
        <w:t>随访的计划及实施办法。</w:t>
      </w:r>
    </w:p>
    <w:p w:rsidR="0035172C" w:rsidRDefault="0035172C" w:rsidP="0035172C">
      <w:r>
        <w:t>十三、临床研究风险预判和处理措施，包括风险评估报告、控制方案及实施细则等。</w:t>
      </w:r>
    </w:p>
    <w:p w:rsidR="0035172C" w:rsidRDefault="0035172C" w:rsidP="0035172C">
      <w:r>
        <w:t>十四、临床研究进度计划。</w:t>
      </w:r>
    </w:p>
    <w:p w:rsidR="0035172C" w:rsidRDefault="0035172C" w:rsidP="0035172C">
      <w:r>
        <w:t>十五、资料记录与保存措施。</w:t>
      </w:r>
    </w:p>
    <w:p w:rsidR="0035172C" w:rsidRDefault="0035172C" w:rsidP="0035172C">
      <w:r>
        <w:t>十六、受试者知情同意书样稿。</w:t>
      </w:r>
    </w:p>
    <w:p w:rsidR="0035172C" w:rsidRDefault="0035172C" w:rsidP="0035172C">
      <w:r>
        <w:t>十七、研究者手册。</w:t>
      </w:r>
    </w:p>
    <w:p w:rsidR="0035172C" w:rsidRDefault="0035172C" w:rsidP="0035172C">
      <w:r>
        <w:t>十八、知识产权相关文件。</w:t>
      </w:r>
    </w:p>
    <w:p w:rsidR="0035172C" w:rsidRDefault="0035172C" w:rsidP="0035172C">
      <w:r>
        <w:t>十九、利益冲突披露。</w:t>
      </w:r>
    </w:p>
    <w:p w:rsidR="00D341EC" w:rsidRPr="00D341EC" w:rsidRDefault="0035172C" w:rsidP="0035172C">
      <w:r>
        <w:t>二十、研究机构法定代表人同意研究实施的承诺函。</w:t>
      </w:r>
    </w:p>
    <w:sectPr w:rsidR="00D341EC" w:rsidRPr="00D3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AE" w:rsidRDefault="006D6AAE" w:rsidP="00D341EC">
      <w:r>
        <w:separator/>
      </w:r>
    </w:p>
  </w:endnote>
  <w:endnote w:type="continuationSeparator" w:id="1">
    <w:p w:rsidR="006D6AAE" w:rsidRDefault="006D6AAE" w:rsidP="00D34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AE" w:rsidRDefault="006D6AAE" w:rsidP="00D341EC">
      <w:r>
        <w:separator/>
      </w:r>
    </w:p>
  </w:footnote>
  <w:footnote w:type="continuationSeparator" w:id="1">
    <w:p w:rsidR="006D6AAE" w:rsidRDefault="006D6AAE" w:rsidP="00D34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1EC"/>
    <w:rsid w:val="0035172C"/>
    <w:rsid w:val="003C4D93"/>
    <w:rsid w:val="00422C8C"/>
    <w:rsid w:val="0062714F"/>
    <w:rsid w:val="006D6AAE"/>
    <w:rsid w:val="007B219A"/>
    <w:rsid w:val="008618A3"/>
    <w:rsid w:val="00BF5BA9"/>
    <w:rsid w:val="00C56676"/>
    <w:rsid w:val="00D341EC"/>
    <w:rsid w:val="00D4746A"/>
    <w:rsid w:val="00E1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341E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1EC"/>
    <w:rPr>
      <w:sz w:val="18"/>
      <w:szCs w:val="18"/>
    </w:rPr>
  </w:style>
  <w:style w:type="character" w:customStyle="1" w:styleId="2Char">
    <w:name w:val="标题 2 Char"/>
    <w:basedOn w:val="a0"/>
    <w:link w:val="2"/>
    <w:rsid w:val="00D341E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341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41EC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rsid w:val="0035172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1399</Words>
  <Characters>1498</Characters>
  <Application>Microsoft Office Word</Application>
  <DocSecurity>0</DocSecurity>
  <Lines>214</Lines>
  <Paragraphs>241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2026-03-13T07:34:00Z</dcterms:created>
  <dcterms:modified xsi:type="dcterms:W3CDTF">2026-03-13T07:44:00Z</dcterms:modified>
</cp:coreProperties>
</file>