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7520F0" w14:textId="77777777" w:rsidR="00E75C94" w:rsidRDefault="003520DA">
      <w:pPr>
        <w:autoSpaceDE w:val="0"/>
        <w:autoSpaceDN w:val="0"/>
        <w:adjustRightInd w:val="0"/>
        <w:spacing w:line="440" w:lineRule="exact"/>
        <w:jc w:val="center"/>
        <w:rPr>
          <w:rFonts w:asciiTheme="minorEastAsia" w:eastAsiaTheme="minorEastAsia" w:hAnsiTheme="minorEastAsia" w:cs="F4,Bold"/>
          <w:b/>
          <w:bCs/>
          <w:color w:val="000000"/>
          <w:kern w:val="0"/>
          <w:sz w:val="32"/>
        </w:rPr>
      </w:pPr>
      <w:r>
        <w:rPr>
          <w:rFonts w:asciiTheme="minorEastAsia" w:eastAsiaTheme="minorEastAsia" w:hAnsiTheme="minorEastAsia" w:cs="F4,Bold" w:hint="eastAsia"/>
          <w:b/>
          <w:bCs/>
          <w:color w:val="000000"/>
          <w:kern w:val="0"/>
          <w:sz w:val="32"/>
        </w:rPr>
        <w:t>医疗器械临床试验协议</w:t>
      </w:r>
    </w:p>
    <w:p w14:paraId="547D4A70" w14:textId="77777777" w:rsidR="00E75C94" w:rsidRDefault="00E75C94">
      <w:pPr>
        <w:autoSpaceDE w:val="0"/>
        <w:autoSpaceDN w:val="0"/>
        <w:adjustRightInd w:val="0"/>
        <w:spacing w:line="440" w:lineRule="exact"/>
        <w:jc w:val="center"/>
        <w:rPr>
          <w:rFonts w:asciiTheme="minorEastAsia" w:eastAsiaTheme="minorEastAsia" w:hAnsiTheme="minorEastAsia" w:cs="F4,Bold"/>
          <w:b/>
          <w:bCs/>
          <w:color w:val="000000"/>
          <w:kern w:val="0"/>
          <w:sz w:val="24"/>
        </w:rPr>
      </w:pPr>
    </w:p>
    <w:p w14:paraId="659D8DD1"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本临床试验协议（“本协议”）于最后签字日（“生效日”）生效，签署方为：</w:t>
      </w:r>
    </w:p>
    <w:p w14:paraId="685670AD"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572D9050"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甲方：****************公司（以下简称为“申办者”）</w:t>
      </w:r>
    </w:p>
    <w:p w14:paraId="0A062362"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地址 ，邮编</w:t>
      </w:r>
    </w:p>
    <w:p w14:paraId="288823AB"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09CD3263"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乙方：****************公司（以下简称为“CRO”）</w:t>
      </w:r>
    </w:p>
    <w:p w14:paraId="2012BC96"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地址 ，邮编</w:t>
      </w:r>
    </w:p>
    <w:p w14:paraId="09D977F3"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76DB5441"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丙方：中国医学科学院血液病医院（中国医学科学院血液学研究所）（以下简称“研究中心”）</w:t>
      </w:r>
    </w:p>
    <w:p w14:paraId="573C3D8B"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天津市和平区南京路2</w:t>
      </w:r>
      <w:r>
        <w:rPr>
          <w:rFonts w:asciiTheme="minorEastAsia" w:eastAsiaTheme="minorEastAsia" w:hAnsiTheme="minorEastAsia" w:cs="F1"/>
          <w:color w:val="000000"/>
          <w:kern w:val="0"/>
          <w:sz w:val="24"/>
        </w:rPr>
        <w:t>88</w:t>
      </w:r>
      <w:r>
        <w:rPr>
          <w:rFonts w:asciiTheme="minorEastAsia" w:eastAsiaTheme="minorEastAsia" w:hAnsiTheme="minorEastAsia" w:cs="F1" w:hint="eastAsia"/>
          <w:color w:val="000000"/>
          <w:kern w:val="0"/>
          <w:sz w:val="24"/>
        </w:rPr>
        <w:t>号，3</w:t>
      </w:r>
      <w:r>
        <w:rPr>
          <w:rFonts w:asciiTheme="minorEastAsia" w:eastAsiaTheme="minorEastAsia" w:hAnsiTheme="minorEastAsia" w:cs="F1"/>
          <w:color w:val="000000"/>
          <w:kern w:val="0"/>
          <w:sz w:val="24"/>
        </w:rPr>
        <w:t>00020</w:t>
      </w:r>
      <w:r>
        <w:rPr>
          <w:rFonts w:asciiTheme="minorEastAsia" w:eastAsiaTheme="minorEastAsia" w:hAnsiTheme="minorEastAsia" w:cs="F1" w:hint="eastAsia"/>
          <w:color w:val="000000"/>
          <w:kern w:val="0"/>
          <w:sz w:val="24"/>
        </w:rPr>
        <w:t>；天津市静海区团泊大道28号，301617</w:t>
      </w:r>
    </w:p>
    <w:p w14:paraId="3D11E81F"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7302B2F1"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（申办者、CRO、研究中心各称为“一方”，合成为“各方”）</w:t>
      </w:r>
    </w:p>
    <w:p w14:paraId="4997C4E8"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5E69CDC6" w14:textId="77777777" w:rsidR="00E75C94" w:rsidRDefault="003520DA">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临床试验名称</w:t>
      </w:r>
      <w:r>
        <w:rPr>
          <w:rFonts w:asciiTheme="minorEastAsia" w:eastAsiaTheme="minorEastAsia" w:hAnsiTheme="minorEastAsia" w:cs="ArialMT"/>
          <w:color w:val="000000"/>
          <w:kern w:val="0"/>
          <w:sz w:val="24"/>
        </w:rPr>
        <w:t>:</w:t>
      </w:r>
    </w:p>
    <w:p w14:paraId="1C080870"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hint="eastAsia"/>
          <w:color w:val="000000"/>
          <w:kern w:val="0"/>
          <w:sz w:val="24"/>
        </w:rPr>
        <w:t>方案编号：</w:t>
      </w:r>
    </w:p>
    <w:p w14:paraId="7B386C8D" w14:textId="77777777" w:rsidR="00E75C94" w:rsidRDefault="003520DA">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ArialMT" w:hint="eastAsia"/>
          <w:color w:val="000000"/>
          <w:kern w:val="0"/>
          <w:sz w:val="24"/>
        </w:rPr>
        <w:t>产品名称</w:t>
      </w:r>
      <w:r>
        <w:rPr>
          <w:rFonts w:asciiTheme="minorEastAsia" w:eastAsiaTheme="minorEastAsia" w:hAnsiTheme="minorEastAsia" w:cs="ArialMT"/>
          <w:color w:val="000000"/>
          <w:kern w:val="0"/>
          <w:sz w:val="24"/>
        </w:rPr>
        <w:t>:</w:t>
      </w:r>
    </w:p>
    <w:p w14:paraId="3EA96272" w14:textId="77777777" w:rsidR="00E75C94" w:rsidRDefault="003520DA">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申办者</w:t>
      </w:r>
      <w:r>
        <w:rPr>
          <w:rFonts w:asciiTheme="minorEastAsia" w:eastAsiaTheme="minorEastAsia" w:hAnsiTheme="minorEastAsia" w:cs="ArialMT"/>
          <w:color w:val="000000"/>
          <w:kern w:val="0"/>
          <w:sz w:val="24"/>
        </w:rPr>
        <w:t>:</w:t>
      </w:r>
    </w:p>
    <w:p w14:paraId="033287C2" w14:textId="77777777" w:rsidR="00E75C94" w:rsidRDefault="00E75C94">
      <w:pPr>
        <w:autoSpaceDE w:val="0"/>
        <w:autoSpaceDN w:val="0"/>
        <w:adjustRightInd w:val="0"/>
        <w:spacing w:line="440" w:lineRule="exact"/>
        <w:jc w:val="left"/>
        <w:rPr>
          <w:rFonts w:asciiTheme="minorEastAsia" w:eastAsiaTheme="minorEastAsia" w:hAnsiTheme="minorEastAsia" w:cs="TimesNewRomanPSMT"/>
          <w:color w:val="000000"/>
          <w:kern w:val="0"/>
          <w:sz w:val="24"/>
        </w:rPr>
      </w:pPr>
    </w:p>
    <w:p w14:paraId="448ED6DF" w14:textId="77777777" w:rsidR="00E75C94" w:rsidRDefault="003520DA">
      <w:pPr>
        <w:autoSpaceDE w:val="0"/>
        <w:autoSpaceDN w:val="0"/>
        <w:adjustRightInd w:val="0"/>
        <w:spacing w:line="440" w:lineRule="exact"/>
        <w:jc w:val="left"/>
        <w:rPr>
          <w:rFonts w:asciiTheme="minorEastAsia" w:eastAsiaTheme="minorEastAsia" w:hAnsiTheme="minorEastAsia" w:cs="F4,Bold"/>
          <w:b/>
          <w:bCs/>
          <w:color w:val="000000"/>
          <w:kern w:val="0"/>
          <w:sz w:val="24"/>
        </w:rPr>
      </w:pPr>
      <w:r>
        <w:rPr>
          <w:rFonts w:asciiTheme="minorEastAsia" w:eastAsiaTheme="minorEastAsia" w:hAnsiTheme="minorEastAsia" w:cs="F4,Bold" w:hint="eastAsia"/>
          <w:b/>
          <w:bCs/>
          <w:color w:val="000000"/>
          <w:kern w:val="0"/>
          <w:sz w:val="24"/>
        </w:rPr>
        <w:t>背景</w:t>
      </w:r>
    </w:p>
    <w:p w14:paraId="36D60819"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申办者委托研究中心由</w:t>
      </w:r>
      <w:r>
        <w:rPr>
          <w:rFonts w:asciiTheme="minorEastAsia" w:eastAsiaTheme="minorEastAsia" w:hAnsiTheme="minorEastAsia" w:cs="F1" w:hint="eastAsia"/>
          <w:color w:val="000000"/>
          <w:kern w:val="0"/>
          <w:sz w:val="24"/>
          <w:u w:val="single"/>
        </w:rPr>
        <w:t xml:space="preserve">       </w:t>
      </w:r>
      <w:r>
        <w:rPr>
          <w:rFonts w:asciiTheme="minorEastAsia" w:eastAsiaTheme="minorEastAsia" w:hAnsiTheme="minorEastAsia" w:cs="F1" w:hint="eastAsia"/>
          <w:color w:val="000000"/>
          <w:kern w:val="0"/>
          <w:sz w:val="24"/>
        </w:rPr>
        <w:t>（</w:t>
      </w:r>
      <w:r>
        <w:rPr>
          <w:rFonts w:asciiTheme="minorEastAsia" w:eastAsiaTheme="minorEastAsia" w:hAnsiTheme="minorEastAsia" w:cs="ArialMT" w:hint="eastAsia"/>
          <w:color w:val="000000"/>
          <w:kern w:val="0"/>
          <w:sz w:val="24"/>
        </w:rPr>
        <w:t>“</w:t>
      </w:r>
      <w:r>
        <w:rPr>
          <w:rFonts w:asciiTheme="minorEastAsia" w:eastAsiaTheme="minorEastAsia" w:hAnsiTheme="minorEastAsia" w:cs="F1" w:hint="eastAsia"/>
          <w:color w:val="000000"/>
          <w:kern w:val="0"/>
          <w:sz w:val="24"/>
        </w:rPr>
        <w:t>主要研究者</w:t>
      </w:r>
      <w:r>
        <w:rPr>
          <w:rFonts w:asciiTheme="minorEastAsia" w:eastAsiaTheme="minorEastAsia" w:hAnsiTheme="minorEastAsia" w:cs="ArialMT" w:hint="eastAsia"/>
          <w:color w:val="000000"/>
          <w:kern w:val="0"/>
          <w:sz w:val="24"/>
        </w:rPr>
        <w:t>”</w:t>
      </w:r>
      <w:r>
        <w:rPr>
          <w:rFonts w:asciiTheme="minorEastAsia" w:eastAsiaTheme="minorEastAsia" w:hAnsiTheme="minorEastAsia" w:cs="F1" w:hint="eastAsia"/>
          <w:color w:val="000000"/>
          <w:kern w:val="0"/>
          <w:sz w:val="24"/>
        </w:rPr>
        <w:t>）作为本中心项目负责人开展</w:t>
      </w:r>
      <w:r>
        <w:rPr>
          <w:rFonts w:asciiTheme="minorEastAsia" w:eastAsiaTheme="minorEastAsia" w:hAnsiTheme="minorEastAsia" w:cs="F1" w:hint="eastAsia"/>
          <w:i/>
          <w:color w:val="000000"/>
          <w:kern w:val="0"/>
          <w:sz w:val="24"/>
          <w:u w:val="single"/>
        </w:rPr>
        <w:t>临床试验名称（方案名称）</w:t>
      </w:r>
      <w:r>
        <w:rPr>
          <w:rFonts w:asciiTheme="minorEastAsia" w:eastAsiaTheme="minorEastAsia" w:hAnsiTheme="minorEastAsia" w:cs="F1" w:hint="eastAsia"/>
          <w:color w:val="000000"/>
          <w:kern w:val="0"/>
          <w:sz w:val="24"/>
        </w:rPr>
        <w:t>临床试验；同时，经申办者实地访查确认研究中心具备进行本试验所需要的各项必备条件。研究中心及主要研究者一致同意按照下文中的条件及伦理委员会批准的研究方案来开展研究工作。</w:t>
      </w:r>
    </w:p>
    <w:p w14:paraId="4C0184D1"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因此，根据本协议表述的前提各方承诺和契约，各方同意以下各项条款：</w:t>
      </w:r>
    </w:p>
    <w:p w14:paraId="715128AE"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5192847C"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各方职责</w:t>
      </w:r>
    </w:p>
    <w:p w14:paraId="7CF16AD3" w14:textId="77777777" w:rsidR="00E75C94" w:rsidRDefault="003520DA">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1</w:t>
      </w:r>
      <w:r>
        <w:rPr>
          <w:rFonts w:asciiTheme="minorEastAsia" w:eastAsiaTheme="minorEastAsia" w:hAnsiTheme="minorEastAsia" w:cs="F4,Bold"/>
          <w:b/>
          <w:bCs/>
          <w:color w:val="000000"/>
          <w:kern w:val="0"/>
          <w:sz w:val="24"/>
          <w:u w:val="single"/>
        </w:rPr>
        <w:t xml:space="preserve">.1 </w:t>
      </w:r>
      <w:r>
        <w:rPr>
          <w:rFonts w:asciiTheme="minorEastAsia" w:eastAsiaTheme="minorEastAsia" w:hAnsiTheme="minorEastAsia" w:cs="F4,Bold" w:hint="eastAsia"/>
          <w:b/>
          <w:bCs/>
          <w:color w:val="000000"/>
          <w:kern w:val="0"/>
          <w:sz w:val="24"/>
          <w:u w:val="single"/>
        </w:rPr>
        <w:t>申办者职责权利及义务：</w:t>
      </w:r>
    </w:p>
    <w:p w14:paraId="549C226D"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遵守医疗器械临床试验相关法律法规的规定要求履行职责，按照相关法律法</w:t>
      </w:r>
      <w:r>
        <w:rPr>
          <w:rFonts w:asciiTheme="minorEastAsia" w:eastAsiaTheme="minorEastAsia" w:hAnsiTheme="minorEastAsia" w:cs="F1" w:hint="eastAsia"/>
          <w:color w:val="000000"/>
          <w:kern w:val="0"/>
          <w:sz w:val="24"/>
        </w:rPr>
        <w:lastRenderedPageBreak/>
        <w:t>规要求实施本临床试验。</w:t>
      </w:r>
    </w:p>
    <w:p w14:paraId="04E1A085"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向研究中心提供伦理审查批准的试验文件，提供试验所需的物品。</w:t>
      </w:r>
    </w:p>
    <w:p w14:paraId="5ED7B787"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向研究中心免费提供经检验合格的试验产品。</w:t>
      </w:r>
    </w:p>
    <w:p w14:paraId="14A88C23"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试验前对临床试验人员进行相关培训。</w:t>
      </w:r>
    </w:p>
    <w:p w14:paraId="2114E93E"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按本项目实际完成的研究病例，向研究中心提供研究经费。</w:t>
      </w:r>
    </w:p>
    <w:p w14:paraId="3A44B0C9"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有责任保护研究过程中所收集的信息的隐私，并确保科研数据的可靠性与有效、统计结果的准确性并符合伦理要求；</w:t>
      </w:r>
    </w:p>
    <w:p w14:paraId="783EF0DF"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申办者负责委派CRO监查员，对其试验进度和质量进行监查管理，向研究中心</w:t>
      </w:r>
      <w:r>
        <w:rPr>
          <w:rFonts w:hint="eastAsia"/>
          <w:sz w:val="24"/>
          <w:shd w:val="clear" w:color="auto" w:fill="FFFFFF"/>
        </w:rPr>
        <w:t>报告监查员监查稽查过程中发现的问题；</w:t>
      </w:r>
    </w:p>
    <w:p w14:paraId="21ABA3C2"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对参加临床试验的受试者提供保险，对于发生与试验相关的损害或死亡的受试者承担治疗的费用及相应的经济补偿。申办者应向研究者提供法律上与经济上的担保，但由医疗事故所致者除外。</w:t>
      </w:r>
    </w:p>
    <w:p w14:paraId="50B60FFC"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对于未按照临床试验方案进行研究和签订本协议后</w:t>
      </w:r>
      <w:r>
        <w:rPr>
          <w:rFonts w:asciiTheme="minorEastAsia" w:eastAsiaTheme="minorEastAsia" w:hAnsiTheme="minorEastAsia" w:cs="F1"/>
          <w:color w:val="000000"/>
          <w:kern w:val="0"/>
          <w:sz w:val="24"/>
        </w:rPr>
        <w:t>3</w:t>
      </w:r>
      <w:r>
        <w:rPr>
          <w:rFonts w:asciiTheme="minorEastAsia" w:eastAsiaTheme="minorEastAsia" w:hAnsiTheme="minorEastAsia" w:cs="F1" w:hint="eastAsia"/>
          <w:color w:val="000000"/>
          <w:kern w:val="0"/>
          <w:sz w:val="24"/>
        </w:rPr>
        <w:t>个月不启动本试验以及不履行本协议条款的，申办者有权利提前中止本临床试验协议，并追回所支付的经费。</w:t>
      </w:r>
    </w:p>
    <w:p w14:paraId="73900D76" w14:textId="77777777" w:rsidR="00E75C94" w:rsidRDefault="003520DA">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themeColor="text1"/>
          <w:kern w:val="0"/>
          <w:sz w:val="24"/>
        </w:rPr>
        <w:t>外资企业、合资企业申办者发起的项目或由外资参CRO、实验室参与的临床试验研究项目，申办者负责委托牵头单位办理人类遗传资源材料出口、出境申请、审批等事项，并向研究中心提供批准文件；</w:t>
      </w:r>
    </w:p>
    <w:p w14:paraId="78615CAD" w14:textId="77777777" w:rsidR="00E75C94" w:rsidRDefault="00E75C94">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p>
    <w:p w14:paraId="4A2D5FF1" w14:textId="77777777" w:rsidR="00E75C94" w:rsidRDefault="003520DA">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b/>
          <w:bCs/>
          <w:color w:val="000000"/>
          <w:kern w:val="0"/>
          <w:sz w:val="24"/>
          <w:u w:val="single"/>
        </w:rPr>
        <w:t xml:space="preserve">1.2 </w:t>
      </w:r>
      <w:r>
        <w:rPr>
          <w:rFonts w:asciiTheme="minorEastAsia" w:eastAsiaTheme="minorEastAsia" w:hAnsiTheme="minorEastAsia" w:cs="F4,Bold" w:hint="eastAsia"/>
          <w:b/>
          <w:bCs/>
          <w:color w:val="000000"/>
          <w:kern w:val="0"/>
          <w:sz w:val="24"/>
          <w:u w:val="single"/>
        </w:rPr>
        <w:t>CRO职责权利及义务：</w:t>
      </w:r>
    </w:p>
    <w:p w14:paraId="49C68D92" w14:textId="77777777" w:rsidR="00E75C94" w:rsidRDefault="003520DA">
      <w:pPr>
        <w:pStyle w:val="ab"/>
        <w:numPr>
          <w:ilvl w:val="0"/>
          <w:numId w:val="3"/>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协助研究中心及研究者、申办者共同制定临床试验方案。</w:t>
      </w:r>
    </w:p>
    <w:p w14:paraId="6131FEE4" w14:textId="77777777" w:rsidR="00E75C94" w:rsidRDefault="003520DA">
      <w:pPr>
        <w:pStyle w:val="ab"/>
        <w:numPr>
          <w:ilvl w:val="0"/>
          <w:numId w:val="3"/>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负责本临床试验的监查、质量控制、统计分析等工作，做好试验进度安排及组织协调。</w:t>
      </w:r>
    </w:p>
    <w:p w14:paraId="560C5D66" w14:textId="77777777" w:rsidR="00E75C94" w:rsidRDefault="003520DA">
      <w:pPr>
        <w:pStyle w:val="ab"/>
        <w:numPr>
          <w:ilvl w:val="0"/>
          <w:numId w:val="3"/>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有责任保护研究过程中所收集的信息的隐私，并确保科研数据的可靠性与有效、统计结果的准确性并符合伦理要求。</w:t>
      </w:r>
    </w:p>
    <w:p w14:paraId="3367F376" w14:textId="77777777" w:rsidR="00E75C94" w:rsidRDefault="003520DA">
      <w:pPr>
        <w:pStyle w:val="ab"/>
        <w:numPr>
          <w:ilvl w:val="0"/>
          <w:numId w:val="3"/>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负责临床试验经费的催付、代缴，协助处理试验中可能发生的不良反应事件。</w:t>
      </w:r>
    </w:p>
    <w:p w14:paraId="35F3D4CD"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66379BA1" w14:textId="77777777" w:rsidR="00E75C94" w:rsidRDefault="003520DA">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1</w:t>
      </w:r>
      <w:r>
        <w:rPr>
          <w:rFonts w:asciiTheme="minorEastAsia" w:eastAsiaTheme="minorEastAsia" w:hAnsiTheme="minorEastAsia" w:cs="F4,Bold"/>
          <w:b/>
          <w:bCs/>
          <w:color w:val="000000"/>
          <w:kern w:val="0"/>
          <w:sz w:val="24"/>
          <w:u w:val="single"/>
        </w:rPr>
        <w:t xml:space="preserve">.3 </w:t>
      </w:r>
      <w:r>
        <w:rPr>
          <w:rFonts w:asciiTheme="minorEastAsia" w:eastAsiaTheme="minorEastAsia" w:hAnsiTheme="minorEastAsia" w:cs="F4,Bold" w:hint="eastAsia"/>
          <w:b/>
          <w:bCs/>
          <w:color w:val="000000"/>
          <w:kern w:val="0"/>
          <w:sz w:val="24"/>
          <w:u w:val="single"/>
        </w:rPr>
        <w:t>研究单位和研究者职责权利及义务：</w:t>
      </w:r>
    </w:p>
    <w:p w14:paraId="7E5A638C" w14:textId="77777777" w:rsidR="00E75C94" w:rsidRDefault="003520DA">
      <w:pPr>
        <w:pStyle w:val="p0"/>
        <w:numPr>
          <w:ilvl w:val="0"/>
          <w:numId w:val="4"/>
        </w:numPr>
        <w:adjustRightInd w:val="0"/>
        <w:snapToGrid w:val="0"/>
        <w:spacing w:line="440" w:lineRule="exact"/>
        <w:rPr>
          <w:rFonts w:ascii="宋体" w:hAnsi="宋体"/>
          <w:sz w:val="24"/>
          <w:szCs w:val="24"/>
        </w:rPr>
      </w:pPr>
      <w:r>
        <w:rPr>
          <w:rFonts w:ascii="宋体" w:hAnsi="宋体" w:hint="eastAsia"/>
          <w:sz w:val="24"/>
          <w:szCs w:val="24"/>
        </w:rPr>
        <w:t>研究者必须详细阅读和了解试验方案的内容，并严格按照方案相关法律法规要求执行；</w:t>
      </w:r>
    </w:p>
    <w:p w14:paraId="6CA9FFEC" w14:textId="77777777" w:rsidR="00E75C94" w:rsidRDefault="003520DA">
      <w:pPr>
        <w:pStyle w:val="p0"/>
        <w:numPr>
          <w:ilvl w:val="0"/>
          <w:numId w:val="4"/>
        </w:numPr>
        <w:adjustRightInd w:val="0"/>
        <w:snapToGrid w:val="0"/>
        <w:spacing w:line="440" w:lineRule="exact"/>
        <w:rPr>
          <w:rFonts w:ascii="宋体" w:hAnsi="宋体"/>
          <w:sz w:val="24"/>
          <w:szCs w:val="24"/>
        </w:rPr>
      </w:pPr>
      <w:r>
        <w:rPr>
          <w:rFonts w:ascii="宋体" w:hAnsi="宋体" w:hint="eastAsia"/>
          <w:kern w:val="2"/>
          <w:sz w:val="24"/>
          <w:szCs w:val="24"/>
        </w:rPr>
        <w:lastRenderedPageBreak/>
        <w:t>提供可开展试验且符合法律法规要求的试验场所、人员和设备条件；</w:t>
      </w:r>
    </w:p>
    <w:p w14:paraId="50CBE98F" w14:textId="77777777" w:rsidR="00E75C94" w:rsidRDefault="003520DA">
      <w:pPr>
        <w:pStyle w:val="p0"/>
        <w:numPr>
          <w:ilvl w:val="0"/>
          <w:numId w:val="4"/>
        </w:numPr>
        <w:adjustRightInd w:val="0"/>
        <w:snapToGrid w:val="0"/>
        <w:spacing w:line="440" w:lineRule="exact"/>
        <w:rPr>
          <w:rFonts w:ascii="宋体" w:hAnsi="宋体"/>
          <w:sz w:val="24"/>
          <w:szCs w:val="24"/>
        </w:rPr>
      </w:pPr>
      <w:r>
        <w:rPr>
          <w:rFonts w:ascii="宋体" w:hAnsi="宋体" w:hint="eastAsia"/>
          <w:sz w:val="24"/>
          <w:szCs w:val="24"/>
        </w:rPr>
        <w:t>保证将数据真实、准确、完整、及时、合法地载入病例报告表；</w:t>
      </w:r>
    </w:p>
    <w:p w14:paraId="39CBF149" w14:textId="77777777" w:rsidR="00E75C94" w:rsidRDefault="003520DA">
      <w:pPr>
        <w:pStyle w:val="p0"/>
        <w:numPr>
          <w:ilvl w:val="0"/>
          <w:numId w:val="4"/>
        </w:numPr>
        <w:adjustRightInd w:val="0"/>
        <w:snapToGrid w:val="0"/>
        <w:spacing w:line="440" w:lineRule="exact"/>
        <w:rPr>
          <w:rFonts w:ascii="宋体" w:hAnsi="宋体"/>
          <w:sz w:val="24"/>
          <w:szCs w:val="24"/>
        </w:rPr>
      </w:pPr>
      <w:r>
        <w:rPr>
          <w:rFonts w:ascii="宋体" w:hAnsi="宋体" w:hint="eastAsia"/>
          <w:sz w:val="24"/>
          <w:szCs w:val="24"/>
        </w:rPr>
        <w:t>接受CRO派遣的监查员或稽查员的监查和稽查及药品监督管理部门的稽查和视察，确保临床试验的质量；</w:t>
      </w:r>
    </w:p>
    <w:p w14:paraId="5FF44B4B" w14:textId="77777777" w:rsidR="00E75C94" w:rsidRDefault="003520DA">
      <w:pPr>
        <w:pStyle w:val="p0"/>
        <w:numPr>
          <w:ilvl w:val="0"/>
          <w:numId w:val="4"/>
        </w:numPr>
        <w:adjustRightInd w:val="0"/>
        <w:snapToGrid w:val="0"/>
        <w:spacing w:line="440" w:lineRule="exact"/>
        <w:rPr>
          <w:rFonts w:ascii="宋体" w:hAnsi="宋体"/>
          <w:sz w:val="24"/>
          <w:szCs w:val="24"/>
        </w:rPr>
      </w:pPr>
      <w:r>
        <w:rPr>
          <w:rFonts w:ascii="宋体" w:hAnsi="宋体" w:hint="eastAsia"/>
          <w:sz w:val="24"/>
          <w:szCs w:val="24"/>
        </w:rPr>
        <w:t>保护受试者的隐私，对项目内容保密，不泄露给其他单位或个人。</w:t>
      </w:r>
    </w:p>
    <w:p w14:paraId="39F96AEA"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themeColor="text1"/>
          <w:kern w:val="0"/>
          <w:sz w:val="24"/>
        </w:rPr>
      </w:pPr>
    </w:p>
    <w:p w14:paraId="308777B6"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协议有效期限和终止</w:t>
      </w:r>
    </w:p>
    <w:p w14:paraId="58085FC0"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b/>
          <w:color w:val="000000"/>
          <w:kern w:val="0"/>
          <w:sz w:val="24"/>
        </w:rPr>
        <w:t>2.1</w:t>
      </w:r>
      <w:r>
        <w:rPr>
          <w:rFonts w:asciiTheme="minorEastAsia" w:eastAsiaTheme="minorEastAsia" w:hAnsiTheme="minorEastAsia" w:cs="F1" w:hint="eastAsia"/>
          <w:color w:val="000000"/>
          <w:kern w:val="0"/>
          <w:sz w:val="24"/>
        </w:rPr>
        <w:t xml:space="preserve"> 本协议生效后，于本中心按照研究方案（含修正案）及计划完成研究工作时终止。如因非甲乙双方所能控制的原因导致临床试验于到期终止日不能完成，经双方申办者与主要研究者书面同意期限可以顺延；</w:t>
      </w:r>
    </w:p>
    <w:p w14:paraId="544E3266" w14:textId="77777777" w:rsidR="00E75C94" w:rsidRDefault="00E75C94">
      <w:pPr>
        <w:autoSpaceDE w:val="0"/>
        <w:autoSpaceDN w:val="0"/>
        <w:adjustRightInd w:val="0"/>
        <w:spacing w:line="440" w:lineRule="exact"/>
        <w:jc w:val="left"/>
        <w:rPr>
          <w:rFonts w:asciiTheme="minorEastAsia" w:eastAsiaTheme="minorEastAsia" w:hAnsiTheme="minorEastAsia" w:cs="ArialMT"/>
          <w:b/>
          <w:color w:val="000000"/>
          <w:kern w:val="0"/>
          <w:sz w:val="24"/>
        </w:rPr>
      </w:pPr>
    </w:p>
    <w:p w14:paraId="56F0513D" w14:textId="77777777" w:rsidR="00E75C94" w:rsidRDefault="003520DA">
      <w:pPr>
        <w:autoSpaceDE w:val="0"/>
        <w:autoSpaceDN w:val="0"/>
        <w:adjustRightInd w:val="0"/>
        <w:spacing w:line="440" w:lineRule="exact"/>
        <w:jc w:val="left"/>
        <w:rPr>
          <w:rFonts w:asciiTheme="minorEastAsia" w:eastAsiaTheme="minorEastAsia" w:hAnsiTheme="minorEastAsia" w:cs="F1"/>
          <w:b/>
          <w:color w:val="000000"/>
          <w:kern w:val="0"/>
          <w:sz w:val="24"/>
        </w:rPr>
      </w:pPr>
      <w:r>
        <w:rPr>
          <w:rFonts w:asciiTheme="minorEastAsia" w:eastAsiaTheme="minorEastAsia" w:hAnsiTheme="minorEastAsia" w:cs="ArialMT" w:hint="eastAsia"/>
          <w:b/>
          <w:color w:val="000000"/>
          <w:kern w:val="0"/>
          <w:sz w:val="24"/>
        </w:rPr>
        <w:t>2.2</w:t>
      </w:r>
      <w:r>
        <w:rPr>
          <w:rFonts w:asciiTheme="minorEastAsia" w:eastAsiaTheme="minorEastAsia" w:hAnsiTheme="minorEastAsia" w:cs="F1" w:hint="eastAsia"/>
          <w:b/>
          <w:color w:val="000000"/>
          <w:kern w:val="0"/>
          <w:sz w:val="24"/>
        </w:rPr>
        <w:t>下列情况下可终止本协议</w:t>
      </w:r>
    </w:p>
    <w:p w14:paraId="5C69775C" w14:textId="77777777" w:rsidR="00E75C94" w:rsidRDefault="003520DA">
      <w:pPr>
        <w:pStyle w:val="ab"/>
        <w:numPr>
          <w:ilvl w:val="0"/>
          <w:numId w:val="5"/>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申办者监查、稽查中发现研究者不依从方案不能满足试验要求，对试验数据造成实质性影响；</w:t>
      </w:r>
    </w:p>
    <w:p w14:paraId="5514FB55" w14:textId="77777777" w:rsidR="00E75C94" w:rsidRDefault="003520DA">
      <w:pPr>
        <w:pStyle w:val="ab"/>
        <w:numPr>
          <w:ilvl w:val="0"/>
          <w:numId w:val="5"/>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因研究中心工作质量原因或入组速度不能满足试验需要；</w:t>
      </w:r>
    </w:p>
    <w:p w14:paraId="20FACFD6" w14:textId="77777777" w:rsidR="00E75C94" w:rsidRDefault="003520DA">
      <w:pPr>
        <w:pStyle w:val="ab"/>
        <w:numPr>
          <w:ilvl w:val="0"/>
          <w:numId w:val="5"/>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申办者和研究中心任何一方发生对本协议的实质性违约；</w:t>
      </w:r>
    </w:p>
    <w:p w14:paraId="5104040E" w14:textId="77777777" w:rsidR="00E75C94" w:rsidRDefault="003520DA">
      <w:pPr>
        <w:pStyle w:val="ab"/>
        <w:numPr>
          <w:ilvl w:val="0"/>
          <w:numId w:val="5"/>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政府监管部门、卫生行政管理部门或伦理委员会等对研究有监管责任的部门要求终止时；</w:t>
      </w:r>
    </w:p>
    <w:p w14:paraId="221C7996"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提出终止试验时，研究中心接到试验终止通知后，主要研究者同意立即终止全部临床试验；研究中心或主要研究者提出终止试验时，申办者应积极配合关闭研究中心的工作，并将已完成的工作资料整理归档。</w:t>
      </w:r>
    </w:p>
    <w:p w14:paraId="39712391" w14:textId="77777777" w:rsidR="00E75C94" w:rsidRDefault="00E75C94">
      <w:pPr>
        <w:autoSpaceDE w:val="0"/>
        <w:autoSpaceDN w:val="0"/>
        <w:adjustRightInd w:val="0"/>
        <w:spacing w:line="440" w:lineRule="exact"/>
        <w:jc w:val="left"/>
        <w:rPr>
          <w:rFonts w:asciiTheme="minorEastAsia" w:eastAsiaTheme="minorEastAsia" w:hAnsiTheme="minorEastAsia" w:cs="ArialMT"/>
          <w:b/>
          <w:color w:val="000000"/>
          <w:kern w:val="0"/>
          <w:sz w:val="24"/>
        </w:rPr>
      </w:pPr>
    </w:p>
    <w:p w14:paraId="446E54BB" w14:textId="77777777" w:rsidR="00E75C94" w:rsidRDefault="003520DA">
      <w:pPr>
        <w:autoSpaceDE w:val="0"/>
        <w:autoSpaceDN w:val="0"/>
        <w:adjustRightInd w:val="0"/>
        <w:spacing w:line="440" w:lineRule="exact"/>
        <w:jc w:val="left"/>
        <w:rPr>
          <w:rFonts w:asciiTheme="minorEastAsia" w:eastAsiaTheme="minorEastAsia" w:hAnsiTheme="minorEastAsia" w:cs="F1"/>
          <w:b/>
          <w:color w:val="000000"/>
          <w:kern w:val="0"/>
          <w:sz w:val="24"/>
        </w:rPr>
      </w:pPr>
      <w:r>
        <w:rPr>
          <w:rFonts w:asciiTheme="minorEastAsia" w:eastAsiaTheme="minorEastAsia" w:hAnsiTheme="minorEastAsia" w:cs="ArialMT" w:hint="eastAsia"/>
          <w:b/>
          <w:color w:val="000000"/>
          <w:kern w:val="0"/>
          <w:sz w:val="24"/>
        </w:rPr>
        <w:t xml:space="preserve">2.3 </w:t>
      </w:r>
      <w:r>
        <w:rPr>
          <w:rFonts w:asciiTheme="minorEastAsia" w:eastAsiaTheme="minorEastAsia" w:hAnsiTheme="minorEastAsia" w:cs="F1" w:hint="eastAsia"/>
          <w:b/>
          <w:color w:val="000000"/>
          <w:kern w:val="0"/>
          <w:sz w:val="24"/>
        </w:rPr>
        <w:t>临床试验终止的付款</w:t>
      </w:r>
    </w:p>
    <w:p w14:paraId="57B568B7" w14:textId="77777777" w:rsidR="00E75C94" w:rsidRDefault="003520DA">
      <w:pPr>
        <w:pStyle w:val="ab"/>
        <w:numPr>
          <w:ilvl w:val="0"/>
          <w:numId w:val="6"/>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本临床试验因任何原因提前终止，申办者应按照附件2的标准向研究中心支付研究终止前已经发生的相关费用；</w:t>
      </w:r>
    </w:p>
    <w:p w14:paraId="657F2C10" w14:textId="77777777" w:rsidR="00E75C94" w:rsidRDefault="003520DA">
      <w:pPr>
        <w:pStyle w:val="ab"/>
        <w:numPr>
          <w:ilvl w:val="0"/>
          <w:numId w:val="6"/>
        </w:numPr>
        <w:autoSpaceDE w:val="0"/>
        <w:autoSpaceDN w:val="0"/>
        <w:adjustRightInd w:val="0"/>
        <w:spacing w:line="440" w:lineRule="exact"/>
        <w:ind w:firstLineChars="0"/>
        <w:jc w:val="left"/>
        <w:rPr>
          <w:rFonts w:asciiTheme="minorEastAsia" w:eastAsiaTheme="minorEastAsia" w:hAnsiTheme="minorEastAsia" w:cs="F1"/>
          <w:kern w:val="0"/>
          <w:sz w:val="24"/>
        </w:rPr>
      </w:pPr>
      <w:r>
        <w:rPr>
          <w:rFonts w:asciiTheme="minorEastAsia" w:eastAsiaTheme="minorEastAsia" w:hAnsiTheme="minorEastAsia" w:cs="F1" w:hint="eastAsia"/>
          <w:kern w:val="0"/>
          <w:sz w:val="24"/>
        </w:rPr>
        <w:t>申办者和研究中心均无需因临床试验终止向对方支付违约金；</w:t>
      </w:r>
    </w:p>
    <w:p w14:paraId="5ACA5E1E" w14:textId="77777777" w:rsidR="00E75C94" w:rsidRDefault="003520DA">
      <w:pPr>
        <w:pStyle w:val="ab"/>
        <w:numPr>
          <w:ilvl w:val="0"/>
          <w:numId w:val="6"/>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若申办者预先支付研究费用超出实际发生金额，研究中心应返还超出部分的费用。</w:t>
      </w:r>
    </w:p>
    <w:p w14:paraId="20898BDA"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57C6F3B3"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所有权、发表和保密</w:t>
      </w:r>
    </w:p>
    <w:p w14:paraId="067FFB23" w14:textId="77777777" w:rsidR="00E75C94" w:rsidRDefault="003520DA">
      <w:pPr>
        <w:autoSpaceDE w:val="0"/>
        <w:autoSpaceDN w:val="0"/>
        <w:adjustRightInd w:val="0"/>
        <w:spacing w:line="440" w:lineRule="exact"/>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3.1所有权</w:t>
      </w:r>
    </w:p>
    <w:p w14:paraId="76D230C6" w14:textId="77777777" w:rsidR="00E75C94" w:rsidRDefault="003520DA">
      <w:pPr>
        <w:pStyle w:val="ab"/>
        <w:numPr>
          <w:ilvl w:val="0"/>
          <w:numId w:val="7"/>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lastRenderedPageBreak/>
        <w:t>试验产生的与研究产品发明、相关的文件、资料、信息、知识产权、技术秘密或商业利益归申办者所有，研究中心及主要研究者应向申办者披露并转让本协议下产生的发明或发现；医院保留对原始医疗记录及原始数据（包括但不限于病历）的所有权；试验结束后，申办者将提交给各合作医院一份附有详细试验数据的临床试验总结报告，研究数据由申办者与研究中心共享。</w:t>
      </w:r>
    </w:p>
    <w:p w14:paraId="78A60B92" w14:textId="77777777" w:rsidR="00E75C94" w:rsidRDefault="003520DA">
      <w:pPr>
        <w:pStyle w:val="ab"/>
        <w:numPr>
          <w:ilvl w:val="0"/>
          <w:numId w:val="7"/>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如果试验中涉及探索性研究，研究成果属于中国《人类遗传资源管理管理条例》规定的专利保护范围的，应按照《人类遗传资源管理管理条例》进行成果分享。</w:t>
      </w:r>
    </w:p>
    <w:p w14:paraId="1516D2C2" w14:textId="77777777" w:rsidR="00E75C94" w:rsidRDefault="003520DA">
      <w:pPr>
        <w:pStyle w:val="ab"/>
        <w:numPr>
          <w:ilvl w:val="0"/>
          <w:numId w:val="7"/>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参与本试验的CRO不享有试验相关资料的所有权和知识产权。</w:t>
      </w:r>
    </w:p>
    <w:p w14:paraId="27A0138D"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431ACF1B" w14:textId="77777777" w:rsidR="00E75C94" w:rsidRDefault="003520DA">
      <w:pPr>
        <w:autoSpaceDE w:val="0"/>
        <w:autoSpaceDN w:val="0"/>
        <w:adjustRightInd w:val="0"/>
        <w:spacing w:line="440" w:lineRule="exact"/>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3.2 发表</w:t>
      </w:r>
    </w:p>
    <w:p w14:paraId="76881233" w14:textId="77777777" w:rsidR="00E75C94" w:rsidRDefault="003520DA">
      <w:pPr>
        <w:pStyle w:val="ab"/>
        <w:numPr>
          <w:ilvl w:val="0"/>
          <w:numId w:val="8"/>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研究中心有权为学术研究发表本试验相关内容。各合作医院在发表论文前均应得到申办者同意。在研究结果没有正式发表之前，各合作医院在学术会议上交流该临床试验结果时应事先征得申办者同意。</w:t>
      </w:r>
    </w:p>
    <w:p w14:paraId="5D2F3519" w14:textId="77777777" w:rsidR="00E75C94" w:rsidRDefault="003520DA">
      <w:pPr>
        <w:pStyle w:val="ab"/>
        <w:numPr>
          <w:ilvl w:val="0"/>
          <w:numId w:val="8"/>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研究结果在发表论文时，通讯作者和第一作者所属单位为本试验的牵头单位，其他合作医院按贡献大小依次署名。申办者在任何国家和地区独立发表任何研究结果时，均将根据标准学术实践对中国研究者所做的智力贡献作相应认可。</w:t>
      </w:r>
    </w:p>
    <w:p w14:paraId="7714E29C" w14:textId="77777777" w:rsidR="00E75C94" w:rsidRDefault="00E75C94">
      <w:pPr>
        <w:autoSpaceDE w:val="0"/>
        <w:autoSpaceDN w:val="0"/>
        <w:adjustRightInd w:val="0"/>
        <w:spacing w:line="440" w:lineRule="exact"/>
        <w:jc w:val="left"/>
        <w:rPr>
          <w:rFonts w:asciiTheme="minorEastAsia" w:eastAsiaTheme="minorEastAsia" w:hAnsiTheme="minorEastAsia" w:cs="ArialMT"/>
          <w:b/>
          <w:color w:val="000000"/>
          <w:kern w:val="0"/>
          <w:sz w:val="24"/>
        </w:rPr>
      </w:pPr>
    </w:p>
    <w:p w14:paraId="77467567" w14:textId="77777777" w:rsidR="00E75C94" w:rsidRDefault="003520DA">
      <w:pPr>
        <w:autoSpaceDE w:val="0"/>
        <w:autoSpaceDN w:val="0"/>
        <w:adjustRightInd w:val="0"/>
        <w:spacing w:line="440" w:lineRule="exact"/>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3.3 保密</w:t>
      </w:r>
    </w:p>
    <w:p w14:paraId="6512DEA3"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所有由申办者提供给研究中心或主要研究者的未经发表的信息均为保密信息，在本协议执行期限之内及之后，研究中心将尽力予以保密。该条款不适用于申办者已经公开发表或研究中心遵照本协议公开发表的数据或信息。</w:t>
      </w:r>
      <w:proofErr w:type="gramStart"/>
      <w:r>
        <w:rPr>
          <w:rFonts w:asciiTheme="minorEastAsia" w:eastAsiaTheme="minorEastAsia" w:hAnsiTheme="minorEastAsia" w:cs="F1" w:hint="eastAsia"/>
          <w:color w:val="000000"/>
          <w:kern w:val="0"/>
          <w:sz w:val="24"/>
        </w:rPr>
        <w:t>若法律</w:t>
      </w:r>
      <w:proofErr w:type="gramEnd"/>
      <w:r>
        <w:rPr>
          <w:rFonts w:asciiTheme="minorEastAsia" w:eastAsiaTheme="minorEastAsia" w:hAnsiTheme="minorEastAsia" w:cs="F1" w:hint="eastAsia"/>
          <w:color w:val="000000"/>
          <w:kern w:val="0"/>
          <w:sz w:val="24"/>
        </w:rPr>
        <w:t>或法定程序要求研究中心披露任何申办者保密信息，则不受保密条款限制。</w:t>
      </w:r>
    </w:p>
    <w:p w14:paraId="1FF3F48D"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6CF976D3"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法规要求</w:t>
      </w:r>
    </w:p>
    <w:p w14:paraId="39505FEF"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b/>
          <w:color w:val="000000"/>
          <w:kern w:val="0"/>
          <w:sz w:val="24"/>
        </w:rPr>
        <w:t>4</w:t>
      </w:r>
      <w:r>
        <w:rPr>
          <w:rFonts w:asciiTheme="minorEastAsia" w:eastAsiaTheme="minorEastAsia" w:hAnsiTheme="minorEastAsia" w:cs="ArialMT" w:hint="eastAsia"/>
          <w:b/>
          <w:color w:val="000000"/>
          <w:kern w:val="0"/>
          <w:sz w:val="24"/>
        </w:rPr>
        <w:t xml:space="preserve">.1 </w:t>
      </w:r>
      <w:r>
        <w:rPr>
          <w:rFonts w:asciiTheme="minorEastAsia" w:eastAsiaTheme="minorEastAsia" w:hAnsiTheme="minorEastAsia" w:cs="F1" w:hint="eastAsia"/>
          <w:color w:val="000000"/>
          <w:kern w:val="0"/>
          <w:sz w:val="24"/>
        </w:rPr>
        <w:t>研究中心及主要研究者同意在本协议期间及以后按照临床试验方案及相关法律法规的要求从事临床试验，并妥善保存数据资料。研究中心应将数据资料保存至临床试验结束后5年。</w:t>
      </w:r>
    </w:p>
    <w:p w14:paraId="5B7D2139" w14:textId="77777777" w:rsidR="00E75C94" w:rsidRDefault="003520DA">
      <w:pPr>
        <w:autoSpaceDE w:val="0"/>
        <w:autoSpaceDN w:val="0"/>
        <w:adjustRightInd w:val="0"/>
        <w:spacing w:line="440" w:lineRule="exact"/>
        <w:jc w:val="left"/>
        <w:rPr>
          <w:rFonts w:asciiTheme="minorEastAsia" w:eastAsiaTheme="minorEastAsia" w:hAnsiTheme="minorEastAsia" w:cs="ArialMT"/>
          <w:kern w:val="0"/>
          <w:sz w:val="24"/>
        </w:rPr>
      </w:pPr>
      <w:r>
        <w:rPr>
          <w:rFonts w:asciiTheme="minorEastAsia" w:eastAsiaTheme="minorEastAsia" w:hAnsiTheme="minorEastAsia" w:cs="ArialMT"/>
          <w:b/>
          <w:kern w:val="0"/>
          <w:sz w:val="24"/>
        </w:rPr>
        <w:t xml:space="preserve">4.2 </w:t>
      </w:r>
      <w:r>
        <w:rPr>
          <w:rFonts w:hint="eastAsia"/>
          <w:sz w:val="24"/>
          <w:shd w:val="clear" w:color="auto" w:fill="FFFFFF"/>
        </w:rPr>
        <w:t>申办者派出的监查员和申办者委托的</w:t>
      </w:r>
      <w:r>
        <w:rPr>
          <w:rFonts w:ascii="Helvetica" w:hAnsi="Helvetica"/>
          <w:sz w:val="24"/>
          <w:shd w:val="clear" w:color="auto" w:fill="FFFFFF"/>
        </w:rPr>
        <w:t>CRC</w:t>
      </w:r>
      <w:r>
        <w:rPr>
          <w:rFonts w:hint="eastAsia"/>
          <w:sz w:val="24"/>
          <w:shd w:val="clear" w:color="auto" w:fill="FFFFFF"/>
        </w:rPr>
        <w:t>等与申办者有关的一切人员在监查、随访、数据</w:t>
      </w:r>
      <w:r>
        <w:rPr>
          <w:rFonts w:asciiTheme="minorEastAsia" w:eastAsiaTheme="minorEastAsia" w:hAnsiTheme="minorEastAsia" w:cs="ArialMT" w:hint="eastAsia"/>
          <w:kern w:val="0"/>
          <w:sz w:val="24"/>
        </w:rPr>
        <w:t>审核等一切活动中不得对原始数据的篡改、修改、修饰等，如有违反，</w:t>
      </w:r>
      <w:r>
        <w:rPr>
          <w:rFonts w:asciiTheme="minorEastAsia" w:eastAsiaTheme="minorEastAsia" w:hAnsiTheme="minorEastAsia" w:cs="ArialMT" w:hint="eastAsia"/>
          <w:kern w:val="0"/>
          <w:sz w:val="24"/>
        </w:rPr>
        <w:lastRenderedPageBreak/>
        <w:t>申办者将承担相关法律责任。</w:t>
      </w:r>
    </w:p>
    <w:p w14:paraId="6A7079E5" w14:textId="77777777" w:rsidR="00E75C94" w:rsidRDefault="003520DA">
      <w:pPr>
        <w:autoSpaceDE w:val="0"/>
        <w:autoSpaceDN w:val="0"/>
        <w:adjustRightInd w:val="0"/>
        <w:spacing w:line="440" w:lineRule="exact"/>
        <w:jc w:val="left"/>
        <w:rPr>
          <w:rFonts w:asciiTheme="minorEastAsia" w:eastAsiaTheme="minorEastAsia" w:hAnsiTheme="minorEastAsia" w:cs="F1"/>
          <w:kern w:val="0"/>
          <w:sz w:val="24"/>
        </w:rPr>
      </w:pPr>
      <w:r>
        <w:rPr>
          <w:rFonts w:asciiTheme="minorEastAsia" w:eastAsiaTheme="minorEastAsia" w:hAnsiTheme="minorEastAsia" w:cs="ArialMT"/>
          <w:b/>
          <w:kern w:val="0"/>
          <w:sz w:val="24"/>
        </w:rPr>
        <w:t xml:space="preserve">4.3 </w:t>
      </w:r>
      <w:r>
        <w:rPr>
          <w:rFonts w:asciiTheme="minorEastAsia" w:eastAsiaTheme="minorEastAsia" w:hAnsiTheme="minorEastAsia" w:cs="ArialMT" w:hint="eastAsia"/>
          <w:kern w:val="0"/>
          <w:sz w:val="24"/>
        </w:rPr>
        <w:t>各方</w:t>
      </w:r>
      <w:r>
        <w:rPr>
          <w:rFonts w:asciiTheme="minorEastAsia" w:eastAsiaTheme="minorEastAsia" w:hAnsiTheme="minorEastAsia" w:cs="F1" w:hint="eastAsia"/>
          <w:kern w:val="0"/>
          <w:sz w:val="24"/>
        </w:rPr>
        <w:t>同意遵守本协议附件</w:t>
      </w:r>
      <w:r>
        <w:rPr>
          <w:rFonts w:asciiTheme="minorEastAsia" w:eastAsiaTheme="minorEastAsia" w:hAnsiTheme="minorEastAsia" w:cs="ArialMT"/>
          <w:kern w:val="0"/>
          <w:sz w:val="24"/>
        </w:rPr>
        <w:t>C</w:t>
      </w:r>
      <w:r>
        <w:rPr>
          <w:rFonts w:asciiTheme="minorEastAsia" w:eastAsiaTheme="minorEastAsia" w:hAnsiTheme="minorEastAsia" w:cs="F1" w:hint="eastAsia"/>
          <w:kern w:val="0"/>
          <w:sz w:val="24"/>
        </w:rPr>
        <w:t>《廉洁服务协议》中的所有条款。</w:t>
      </w:r>
    </w:p>
    <w:p w14:paraId="78013F7F" w14:textId="77777777" w:rsidR="00E75C94" w:rsidRDefault="00E75C94">
      <w:pPr>
        <w:autoSpaceDE w:val="0"/>
        <w:autoSpaceDN w:val="0"/>
        <w:adjustRightInd w:val="0"/>
        <w:spacing w:line="440" w:lineRule="exact"/>
        <w:jc w:val="left"/>
        <w:rPr>
          <w:rFonts w:asciiTheme="minorEastAsia" w:eastAsiaTheme="minorEastAsia" w:hAnsiTheme="minorEastAsia" w:cs="F1"/>
          <w:b/>
          <w:kern w:val="0"/>
          <w:sz w:val="24"/>
        </w:rPr>
      </w:pPr>
    </w:p>
    <w:p w14:paraId="62EDEE42"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利益冲突</w:t>
      </w:r>
    </w:p>
    <w:p w14:paraId="5CDA5562"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b/>
          <w:color w:val="000000"/>
          <w:kern w:val="0"/>
          <w:sz w:val="24"/>
        </w:rPr>
        <w:t>5</w:t>
      </w:r>
      <w:r>
        <w:rPr>
          <w:rFonts w:asciiTheme="minorEastAsia" w:eastAsiaTheme="minorEastAsia" w:hAnsiTheme="minorEastAsia" w:cs="F1" w:hint="eastAsia"/>
          <w:b/>
          <w:color w:val="000000"/>
          <w:kern w:val="0"/>
          <w:sz w:val="24"/>
        </w:rPr>
        <w:t>.1</w:t>
      </w:r>
      <w:r>
        <w:rPr>
          <w:rFonts w:asciiTheme="minorEastAsia" w:eastAsiaTheme="minorEastAsia" w:hAnsiTheme="minorEastAsia" w:cs="F1" w:hint="eastAsia"/>
          <w:color w:val="000000"/>
          <w:kern w:val="0"/>
          <w:sz w:val="24"/>
        </w:rPr>
        <w:t xml:space="preserve"> 研究中心及主要研究者同意向申办者提供遵守任何相关的管理当局所强制要求的财务公开所必须的信息。</w:t>
      </w:r>
    </w:p>
    <w:p w14:paraId="3F0A70A9"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b/>
          <w:color w:val="000000"/>
          <w:kern w:val="0"/>
          <w:sz w:val="24"/>
        </w:rPr>
        <w:t>5</w:t>
      </w:r>
      <w:r>
        <w:rPr>
          <w:rFonts w:asciiTheme="minorEastAsia" w:eastAsiaTheme="minorEastAsia" w:hAnsiTheme="minorEastAsia" w:cs="F1" w:hint="eastAsia"/>
          <w:b/>
          <w:color w:val="000000"/>
          <w:kern w:val="0"/>
          <w:sz w:val="24"/>
        </w:rPr>
        <w:t>.2</w:t>
      </w:r>
      <w:r>
        <w:rPr>
          <w:rFonts w:asciiTheme="minorEastAsia" w:eastAsiaTheme="minorEastAsia" w:hAnsiTheme="minorEastAsia" w:cs="F1" w:hint="eastAsia"/>
          <w:color w:val="000000"/>
          <w:kern w:val="0"/>
          <w:sz w:val="24"/>
        </w:rPr>
        <w:t xml:space="preserve"> 如果在履行本协议期间产生了任何利益冲突，研究中心及主要研究者应及时通知申办者。</w:t>
      </w:r>
    </w:p>
    <w:p w14:paraId="0E90D7FE"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65BAE185"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研究经费及资源提供</w:t>
      </w:r>
    </w:p>
    <w:p w14:paraId="4D6A98A3"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b/>
          <w:color w:val="000000"/>
          <w:kern w:val="0"/>
          <w:sz w:val="24"/>
        </w:rPr>
        <w:t>6</w:t>
      </w:r>
      <w:r>
        <w:rPr>
          <w:rFonts w:asciiTheme="minorEastAsia" w:eastAsiaTheme="minorEastAsia" w:hAnsiTheme="minorEastAsia" w:cs="ArialMT" w:hint="eastAsia"/>
          <w:b/>
          <w:color w:val="000000"/>
          <w:kern w:val="0"/>
          <w:sz w:val="24"/>
        </w:rPr>
        <w:t xml:space="preserve">.1 </w:t>
      </w:r>
      <w:r>
        <w:rPr>
          <w:rFonts w:asciiTheme="minorEastAsia" w:eastAsiaTheme="minorEastAsia" w:hAnsiTheme="minorEastAsia" w:cs="F1" w:hint="eastAsia"/>
          <w:color w:val="000000"/>
          <w:kern w:val="0"/>
          <w:sz w:val="24"/>
        </w:rPr>
        <w:t>申办者依照本协议附件</w:t>
      </w:r>
      <w:r>
        <w:rPr>
          <w:rFonts w:asciiTheme="minorEastAsia" w:eastAsiaTheme="minorEastAsia" w:hAnsiTheme="minorEastAsia" w:cs="ArialMT"/>
          <w:color w:val="000000"/>
          <w:kern w:val="0"/>
          <w:sz w:val="24"/>
        </w:rPr>
        <w:t>B</w:t>
      </w:r>
      <w:r>
        <w:rPr>
          <w:rFonts w:asciiTheme="minorEastAsia" w:eastAsiaTheme="minorEastAsia" w:hAnsiTheme="minorEastAsia" w:cs="F1" w:hint="eastAsia"/>
          <w:color w:val="000000"/>
          <w:kern w:val="0"/>
          <w:sz w:val="24"/>
        </w:rPr>
        <w:t>《预算及付款计划》的规定向研究中心支付研究费用。方应就申办者支付的所有费用向申办者开具等额的增值税普通发票。</w:t>
      </w:r>
    </w:p>
    <w:p w14:paraId="0D6E7F95"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b/>
          <w:color w:val="000000"/>
          <w:kern w:val="0"/>
          <w:sz w:val="24"/>
        </w:rPr>
        <w:t>6</w:t>
      </w:r>
      <w:r>
        <w:rPr>
          <w:rFonts w:asciiTheme="minorEastAsia" w:eastAsiaTheme="minorEastAsia" w:hAnsiTheme="minorEastAsia" w:cs="ArialMT" w:hint="eastAsia"/>
          <w:b/>
          <w:color w:val="000000"/>
          <w:kern w:val="0"/>
          <w:sz w:val="24"/>
        </w:rPr>
        <w:t xml:space="preserve">.2 </w:t>
      </w:r>
      <w:r>
        <w:rPr>
          <w:rFonts w:asciiTheme="minorEastAsia" w:eastAsiaTheme="minorEastAsia" w:hAnsiTheme="minorEastAsia" w:cs="F1" w:hint="eastAsia"/>
          <w:color w:val="000000"/>
          <w:kern w:val="0"/>
          <w:sz w:val="24"/>
        </w:rPr>
        <w:t>协议双方了解并同意由申办者根据本协议提供给研究中心的补偿代表了研究中心提供临床试验服务的市场公允价值，数额是按照公平交易的原则协商确定的。</w:t>
      </w:r>
    </w:p>
    <w:p w14:paraId="63212CDA"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b/>
          <w:color w:val="000000"/>
          <w:kern w:val="0"/>
          <w:sz w:val="24"/>
        </w:rPr>
        <w:t>6</w:t>
      </w:r>
      <w:r>
        <w:rPr>
          <w:rFonts w:asciiTheme="minorEastAsia" w:eastAsiaTheme="minorEastAsia" w:hAnsiTheme="minorEastAsia" w:cs="ArialMT" w:hint="eastAsia"/>
          <w:b/>
          <w:color w:val="000000"/>
          <w:kern w:val="0"/>
          <w:sz w:val="24"/>
        </w:rPr>
        <w:t xml:space="preserve">.3 </w:t>
      </w:r>
      <w:r>
        <w:rPr>
          <w:rFonts w:asciiTheme="minorEastAsia" w:eastAsiaTheme="minorEastAsia" w:hAnsiTheme="minorEastAsia" w:cs="F1" w:hint="eastAsia"/>
          <w:color w:val="000000"/>
          <w:kern w:val="0"/>
          <w:sz w:val="24"/>
        </w:rPr>
        <w:t>为了确保参与临床试验的各方对临床试验方案及其要求有清晰的理解，研究中心同意主要研究者和试验相关人员参加申办者组织的临床试验相关会议和培训。</w:t>
      </w:r>
    </w:p>
    <w:p w14:paraId="0AC28A1B" w14:textId="77777777" w:rsidR="00E75C94" w:rsidRDefault="00E75C94">
      <w:pPr>
        <w:spacing w:line="440" w:lineRule="exact"/>
        <w:rPr>
          <w:rFonts w:asciiTheme="minorEastAsia" w:eastAsiaTheme="minorEastAsia" w:hAnsiTheme="minorEastAsia" w:cs="F1"/>
          <w:kern w:val="0"/>
          <w:sz w:val="24"/>
        </w:rPr>
      </w:pPr>
    </w:p>
    <w:p w14:paraId="6438D84B"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相关信息披露</w:t>
      </w:r>
    </w:p>
    <w:p w14:paraId="73CE8EB5"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研究中心和研究者了解申办者可能被要求披露有关向研究中心或研究者提供补偿或其他报酬的信息。申办者可能应法律要求，或自愿披露或公开与本协议项下提供报酬相关的信息。</w:t>
      </w:r>
    </w:p>
    <w:p w14:paraId="5645B14F"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4AB011C5"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1"/>
          <w:b/>
          <w:color w:val="000000"/>
          <w:kern w:val="0"/>
          <w:sz w:val="24"/>
          <w:u w:val="single"/>
        </w:rPr>
      </w:pPr>
      <w:r>
        <w:rPr>
          <w:rFonts w:asciiTheme="minorEastAsia" w:eastAsiaTheme="minorEastAsia" w:hAnsiTheme="minorEastAsia" w:cs="F1" w:hint="eastAsia"/>
          <w:b/>
          <w:color w:val="000000"/>
          <w:kern w:val="0"/>
          <w:sz w:val="24"/>
          <w:u w:val="single"/>
        </w:rPr>
        <w:t>补（赔）偿责任</w:t>
      </w:r>
    </w:p>
    <w:p w14:paraId="5FA685E3" w14:textId="478B957B"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color w:val="000000"/>
          <w:kern w:val="0"/>
          <w:sz w:val="24"/>
        </w:rPr>
        <w:t>8.1</w:t>
      </w:r>
      <w:r>
        <w:rPr>
          <w:rFonts w:asciiTheme="minorEastAsia" w:eastAsiaTheme="minorEastAsia" w:hAnsiTheme="minorEastAsia" w:cs="F1" w:hint="eastAsia"/>
          <w:color w:val="000000"/>
          <w:kern w:val="0"/>
          <w:sz w:val="24"/>
        </w:rPr>
        <w:t xml:space="preserve"> 申办者应承担在试验中发生与试验相关的损害或死亡的受试者的治疗费用及相应的经济补偿。申办者应向研究中心及研究者提供法律上与经济上的担保，避免研究中心及研究者因参加临床研究遭受的损失、成本和费用。</w:t>
      </w:r>
      <w:proofErr w:type="gramStart"/>
      <w:r w:rsidR="00797506" w:rsidRPr="00797506">
        <w:rPr>
          <w:rFonts w:asciiTheme="minorEastAsia" w:eastAsiaTheme="minorEastAsia" w:hAnsiTheme="minorEastAsia" w:cs="F1" w:hint="eastAsia"/>
          <w:color w:val="000000"/>
          <w:kern w:val="0"/>
          <w:sz w:val="24"/>
        </w:rPr>
        <w:t>若保险</w:t>
      </w:r>
      <w:proofErr w:type="gramEnd"/>
      <w:r w:rsidR="00797506" w:rsidRPr="00797506">
        <w:rPr>
          <w:rFonts w:asciiTheme="minorEastAsia" w:eastAsiaTheme="minorEastAsia" w:hAnsiTheme="minorEastAsia" w:cs="F1" w:hint="eastAsia"/>
          <w:color w:val="000000"/>
          <w:kern w:val="0"/>
          <w:sz w:val="24"/>
        </w:rPr>
        <w:t>不能覆盖受试者的赔偿或损失，</w:t>
      </w:r>
      <w:r w:rsidR="00797506">
        <w:rPr>
          <w:rFonts w:asciiTheme="minorEastAsia" w:eastAsiaTheme="minorEastAsia" w:hAnsiTheme="minorEastAsia" w:cs="F1" w:hint="eastAsia"/>
          <w:color w:val="000000"/>
          <w:kern w:val="0"/>
          <w:sz w:val="24"/>
        </w:rPr>
        <w:t>申办者</w:t>
      </w:r>
      <w:r w:rsidR="00797506" w:rsidRPr="00797506">
        <w:rPr>
          <w:rFonts w:asciiTheme="minorEastAsia" w:eastAsiaTheme="minorEastAsia" w:hAnsiTheme="minorEastAsia" w:cs="F1" w:hint="eastAsia"/>
          <w:color w:val="000000"/>
          <w:kern w:val="0"/>
          <w:sz w:val="24"/>
        </w:rPr>
        <w:t>须承担保险未覆盖部分的全部责任，并承担研究机构及主要研究者因此遭受的损失（包括但不限于诉讼费、律师费等）。</w:t>
      </w:r>
      <w:r>
        <w:rPr>
          <w:rFonts w:asciiTheme="minorEastAsia" w:eastAsiaTheme="minorEastAsia" w:hAnsiTheme="minorEastAsia" w:cs="F1" w:hint="eastAsia"/>
          <w:color w:val="000000"/>
          <w:kern w:val="0"/>
          <w:sz w:val="24"/>
        </w:rPr>
        <w:t>但经医学会鉴定为医疗事故所致者除外。</w:t>
      </w:r>
    </w:p>
    <w:p w14:paraId="126B2EB5"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color w:val="000000"/>
          <w:kern w:val="0"/>
          <w:sz w:val="24"/>
        </w:rPr>
        <w:t>8.</w:t>
      </w:r>
      <w:r>
        <w:rPr>
          <w:rFonts w:asciiTheme="minorEastAsia" w:eastAsiaTheme="minorEastAsia" w:hAnsiTheme="minorEastAsia" w:cs="F1" w:hint="eastAsia"/>
          <w:color w:val="000000"/>
          <w:kern w:val="0"/>
          <w:sz w:val="24"/>
        </w:rPr>
        <w:t>2 若因申办者不能及时妥善处理受试者相关损害事宜，导致的研究者、合作研究者以及他们的受托人、职员、代理人和雇员出现与试验相关的伤害、纠纷及法律责</w:t>
      </w:r>
      <w:r>
        <w:rPr>
          <w:rFonts w:asciiTheme="minorEastAsia" w:eastAsiaTheme="minorEastAsia" w:hAnsiTheme="minorEastAsia" w:cs="F1" w:hint="eastAsia"/>
          <w:color w:val="000000"/>
          <w:kern w:val="0"/>
          <w:sz w:val="24"/>
        </w:rPr>
        <w:lastRenderedPageBreak/>
        <w:t>任也全部由申办者承担。</w:t>
      </w:r>
    </w:p>
    <w:p w14:paraId="34EB960B"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4CE7F7FE"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独立缔约方</w:t>
      </w:r>
    </w:p>
    <w:p w14:paraId="7A219680"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研究中心及主要研究者以独立缔约人的身份进行临床试验，而不是以申办者的职员或代理商的身份。任何一方不得向另外一方索要报酬、假期工资、病退、退休福利、社会福利、工人补贴、伤残或失业补贴或任意类型的职员福利待遇。</w:t>
      </w:r>
    </w:p>
    <w:p w14:paraId="7597946C" w14:textId="77777777" w:rsidR="00E75C94" w:rsidRDefault="00E75C94">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5325F10A"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公开</w:t>
      </w:r>
    </w:p>
    <w:p w14:paraId="719CE592"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在没有得到对方事先书面同意的情况下，任何一方不能出于推广目的使用对方的名称。</w:t>
      </w:r>
    </w:p>
    <w:p w14:paraId="2B20032F" w14:textId="77777777" w:rsidR="00E75C94" w:rsidRDefault="00E75C94">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0626E058"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通知</w:t>
      </w:r>
    </w:p>
    <w:p w14:paraId="1C794146"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 xml:space="preserve">本协议项下一方要求或允许的通知应采取书面形式寄送至如下地址。 </w:t>
      </w:r>
    </w:p>
    <w:p w14:paraId="72C9E1D5"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如发给申办者：</w:t>
      </w:r>
    </w:p>
    <w:p w14:paraId="45E9AC8D"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XXX公司</w:t>
      </w:r>
    </w:p>
    <w:p w14:paraId="308D86F3"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地址：</w:t>
      </w:r>
    </w:p>
    <w:p w14:paraId="407ED711"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邮编：</w:t>
      </w:r>
    </w:p>
    <w:p w14:paraId="5D0D8941"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电话：</w:t>
      </w:r>
    </w:p>
    <w:p w14:paraId="6B5779E6"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邮箱：</w:t>
      </w:r>
    </w:p>
    <w:p w14:paraId="15EC4CFE"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联系人：</w:t>
      </w:r>
    </w:p>
    <w:p w14:paraId="2552570F" w14:textId="77777777" w:rsidR="00E75C94" w:rsidRDefault="00E75C94">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62E2A96C"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如发给CRO：</w:t>
      </w:r>
    </w:p>
    <w:p w14:paraId="2C8A7F4F"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XXX公司</w:t>
      </w:r>
    </w:p>
    <w:p w14:paraId="5842C2D4"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地址：</w:t>
      </w:r>
    </w:p>
    <w:p w14:paraId="143923A6"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邮编：</w:t>
      </w:r>
    </w:p>
    <w:p w14:paraId="6F19489B"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电话：</w:t>
      </w:r>
    </w:p>
    <w:p w14:paraId="38035014"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邮箱：</w:t>
      </w:r>
    </w:p>
    <w:p w14:paraId="7223ED26"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联系人：</w:t>
      </w:r>
    </w:p>
    <w:p w14:paraId="674DBB7F"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2C1ED82C"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如发给研究中心：</w:t>
      </w:r>
    </w:p>
    <w:p w14:paraId="3657CC14"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中国医学科学院血液病医院（中国医学科学院血液学研究所）</w:t>
      </w:r>
    </w:p>
    <w:p w14:paraId="613CE8AA"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lastRenderedPageBreak/>
        <w:t>地址：中国天津市和平区南京路288号</w:t>
      </w:r>
    </w:p>
    <w:p w14:paraId="78B6B3F2"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邮编：300020</w:t>
      </w:r>
    </w:p>
    <w:p w14:paraId="1422443A"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电话：</w:t>
      </w:r>
    </w:p>
    <w:p w14:paraId="01A01B8C"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邮箱：</w:t>
      </w:r>
    </w:p>
    <w:p w14:paraId="764D7F5B" w14:textId="77777777" w:rsidR="00E75C94" w:rsidRDefault="003520DA">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联系人：PI姓名</w:t>
      </w:r>
    </w:p>
    <w:p w14:paraId="161BBA6D"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40CBAA0F"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不可抗力</w:t>
      </w:r>
    </w:p>
    <w:p w14:paraId="6047DFB5"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若一方因其合理控制外的原因（例如不可抗力、爆炸、疫病、天气、战争、恐怖主义、暴动、罢工、暴乱或电力故障），使其对本协议的全部或部分履行被妨碍、限制、干预或延误，则该方应在书面通知另一方后，在上述对本协议的妨碍、限制、干预或延误的范围内，免于履行本协议，该方免于履行本协议的前提是，其应当尽最大努力避免或消除上述使其无法履行本协议的因素，并且应当在上述因素被消除时尽快恢复履行本协议。</w:t>
      </w:r>
    </w:p>
    <w:p w14:paraId="405E0FED" w14:textId="77777777" w:rsidR="00E75C94" w:rsidRDefault="00E75C94">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7395C386"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协议修改</w:t>
      </w:r>
    </w:p>
    <w:p w14:paraId="537AD002"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themeColor="text1"/>
          <w:kern w:val="0"/>
          <w:sz w:val="24"/>
        </w:rPr>
      </w:pPr>
      <w:r>
        <w:rPr>
          <w:rFonts w:asciiTheme="minorEastAsia" w:eastAsiaTheme="minorEastAsia" w:hAnsiTheme="minorEastAsia" w:cs="F1" w:hint="eastAsia"/>
          <w:color w:val="000000" w:themeColor="text1"/>
          <w:kern w:val="0"/>
          <w:sz w:val="24"/>
        </w:rPr>
        <w:t>本协议签订后，涉及入组例数改变，可以由主要研究者向伦理委员会提交病例数变化的情况说明，最终结算以实际入组实际例数发生费用为准，不再另行签署补充协议。其他方面的变更、增补或修改，均须双方签署的书面文件。</w:t>
      </w:r>
    </w:p>
    <w:p w14:paraId="298ABEF6" w14:textId="77777777" w:rsidR="00E75C94" w:rsidRDefault="00E75C94">
      <w:pPr>
        <w:autoSpaceDE w:val="0"/>
        <w:autoSpaceDN w:val="0"/>
        <w:adjustRightInd w:val="0"/>
        <w:spacing w:line="440" w:lineRule="exact"/>
        <w:ind w:firstLineChars="200" w:firstLine="480"/>
        <w:jc w:val="left"/>
        <w:rPr>
          <w:rFonts w:asciiTheme="minorEastAsia" w:eastAsiaTheme="minorEastAsia" w:hAnsiTheme="minorEastAsia" w:cs="F1"/>
          <w:color w:val="FF0000"/>
          <w:kern w:val="0"/>
          <w:sz w:val="24"/>
        </w:rPr>
      </w:pPr>
    </w:p>
    <w:p w14:paraId="4ACC9BDD"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与临床试验方案的冲突</w:t>
      </w:r>
    </w:p>
    <w:p w14:paraId="2684457A"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若本协议的规定与临床试验方案有任何冲突，在涉及到研究产品、科学及临床试验的进行时，以临床试验方案为准。</w:t>
      </w:r>
    </w:p>
    <w:p w14:paraId="3B6A2B25" w14:textId="77777777" w:rsidR="00E75C94" w:rsidRDefault="00E75C94">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7305EB67"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争议解决</w:t>
      </w:r>
    </w:p>
    <w:p w14:paraId="2D1DBDDB"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关于此协议的任何争议应通过协商解决，</w:t>
      </w:r>
      <w:proofErr w:type="gramStart"/>
      <w:r>
        <w:rPr>
          <w:rFonts w:asciiTheme="minorEastAsia" w:eastAsiaTheme="minorEastAsia" w:hAnsiTheme="minorEastAsia" w:cs="F1" w:hint="eastAsia"/>
          <w:color w:val="000000"/>
          <w:kern w:val="0"/>
          <w:sz w:val="24"/>
        </w:rPr>
        <w:t>若协议</w:t>
      </w:r>
      <w:proofErr w:type="gramEnd"/>
      <w:r>
        <w:rPr>
          <w:rFonts w:asciiTheme="minorEastAsia" w:eastAsiaTheme="minorEastAsia" w:hAnsiTheme="minorEastAsia" w:cs="F1" w:hint="eastAsia"/>
          <w:color w:val="000000"/>
          <w:kern w:val="0"/>
          <w:sz w:val="24"/>
        </w:rPr>
        <w:t>各方不能协商一致，任何一方均有权向合同签订地人民法院提起诉讼，合同签订地为天津市和平区。</w:t>
      </w:r>
    </w:p>
    <w:p w14:paraId="55B917A6" w14:textId="77777777" w:rsidR="00E75C94" w:rsidRDefault="00E75C94">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69094D6D" w14:textId="77777777" w:rsidR="00E75C94" w:rsidRDefault="003520DA">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存续条款</w:t>
      </w:r>
    </w:p>
    <w:p w14:paraId="24EC4AC1"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双方意图在本协议终止后使之继续有效的权利与义务（包括但不限于与所有权、专利、保密及赔偿相关的权利），应当在本协议终止后继续有效。</w:t>
      </w:r>
    </w:p>
    <w:p w14:paraId="17FCA722" w14:textId="77777777" w:rsidR="00E75C94" w:rsidRDefault="00E75C94">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52A46EBC" w14:textId="77777777" w:rsidR="00E75C94" w:rsidRDefault="003520DA">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b/>
          <w:bCs/>
          <w:color w:val="000000"/>
          <w:kern w:val="0"/>
          <w:sz w:val="24"/>
          <w:u w:val="single"/>
        </w:rPr>
        <w:lastRenderedPageBreak/>
        <w:t>2</w:t>
      </w:r>
      <w:r>
        <w:rPr>
          <w:rFonts w:asciiTheme="minorEastAsia" w:eastAsiaTheme="minorEastAsia" w:hAnsiTheme="minorEastAsia" w:cs="F4,Bold" w:hint="eastAsia"/>
          <w:b/>
          <w:bCs/>
          <w:color w:val="000000"/>
          <w:kern w:val="0"/>
          <w:sz w:val="24"/>
          <w:u w:val="single"/>
        </w:rPr>
        <w:t>0</w:t>
      </w:r>
      <w:r>
        <w:rPr>
          <w:rFonts w:asciiTheme="minorEastAsia" w:eastAsiaTheme="minorEastAsia" w:hAnsiTheme="minorEastAsia" w:cs="F4,Bold"/>
          <w:b/>
          <w:bCs/>
          <w:color w:val="000000"/>
          <w:kern w:val="0"/>
          <w:sz w:val="24"/>
          <w:u w:val="single"/>
        </w:rPr>
        <w:t xml:space="preserve">. </w:t>
      </w:r>
      <w:r>
        <w:rPr>
          <w:rFonts w:asciiTheme="minorEastAsia" w:eastAsiaTheme="minorEastAsia" w:hAnsiTheme="minorEastAsia" w:cs="F4,Bold" w:hint="eastAsia"/>
          <w:b/>
          <w:bCs/>
          <w:color w:val="000000"/>
          <w:kern w:val="0"/>
          <w:sz w:val="24"/>
          <w:u w:val="single"/>
        </w:rPr>
        <w:t>完整协议</w:t>
      </w:r>
    </w:p>
    <w:p w14:paraId="6B27B122"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本协议取代双方先前的所有书面或口头的谅解、协议及陈述。</w:t>
      </w:r>
    </w:p>
    <w:p w14:paraId="6CC357D7" w14:textId="77777777" w:rsidR="00E75C94" w:rsidRDefault="003520DA">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b/>
          <w:bCs/>
          <w:color w:val="000000"/>
          <w:kern w:val="0"/>
          <w:sz w:val="24"/>
          <w:u w:val="single"/>
        </w:rPr>
        <w:t>2</w:t>
      </w:r>
      <w:r>
        <w:rPr>
          <w:rFonts w:asciiTheme="minorEastAsia" w:eastAsiaTheme="minorEastAsia" w:hAnsiTheme="minorEastAsia" w:cs="F4,Bold" w:hint="eastAsia"/>
          <w:b/>
          <w:bCs/>
          <w:color w:val="000000"/>
          <w:kern w:val="0"/>
          <w:sz w:val="24"/>
          <w:u w:val="single"/>
        </w:rPr>
        <w:t>1</w:t>
      </w:r>
      <w:r>
        <w:rPr>
          <w:rFonts w:asciiTheme="minorEastAsia" w:eastAsiaTheme="minorEastAsia" w:hAnsiTheme="minorEastAsia" w:cs="F4,Bold"/>
          <w:b/>
          <w:bCs/>
          <w:color w:val="000000"/>
          <w:kern w:val="0"/>
          <w:sz w:val="24"/>
          <w:u w:val="single"/>
        </w:rPr>
        <w:t xml:space="preserve">. </w:t>
      </w:r>
      <w:r>
        <w:rPr>
          <w:rFonts w:asciiTheme="minorEastAsia" w:eastAsiaTheme="minorEastAsia" w:hAnsiTheme="minorEastAsia" w:cs="F4,Bold" w:hint="eastAsia"/>
          <w:b/>
          <w:bCs/>
          <w:color w:val="000000"/>
          <w:kern w:val="0"/>
          <w:sz w:val="24"/>
          <w:u w:val="single"/>
        </w:rPr>
        <w:t>授权代表</w:t>
      </w:r>
    </w:p>
    <w:p w14:paraId="1D0DC1ED" w14:textId="77777777" w:rsidR="00E75C94" w:rsidRDefault="003520DA">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本协议的各签字人在此确认，其有权分别代表各方签署本协议，并对各方产生法律约束力。</w:t>
      </w:r>
    </w:p>
    <w:p w14:paraId="1DD4B224" w14:textId="77777777" w:rsidR="00E75C94" w:rsidRDefault="003520DA">
      <w:pPr>
        <w:widowControl/>
        <w:spacing w:line="440" w:lineRule="exact"/>
        <w:ind w:firstLineChars="200" w:firstLine="480"/>
        <w:jc w:val="left"/>
        <w:rPr>
          <w:rFonts w:asciiTheme="minorEastAsia" w:eastAsiaTheme="minorEastAsia" w:hAnsiTheme="minorEastAsia" w:cs="F4,Bold"/>
          <w:b/>
          <w:bCs/>
          <w:color w:val="000000"/>
          <w:kern w:val="0"/>
          <w:sz w:val="24"/>
        </w:rPr>
      </w:pPr>
      <w:r>
        <w:rPr>
          <w:rFonts w:asciiTheme="minorEastAsia" w:eastAsiaTheme="minorEastAsia" w:hAnsiTheme="minorEastAsia" w:cs="F1" w:hint="eastAsia"/>
          <w:color w:val="000000"/>
          <w:kern w:val="0"/>
          <w:sz w:val="24"/>
        </w:rPr>
        <w:t>本协议以中文书写，本协议经双方授权代表签字并加盖各自公章或协议章后生效。本协议一式【4】份，申办者执【1】份，CRO执【1】份，研究者和研究中心共执【2】份。</w:t>
      </w:r>
    </w:p>
    <w:p w14:paraId="03C2CEFF" w14:textId="77777777" w:rsidR="00E75C94" w:rsidRDefault="003520DA">
      <w:pPr>
        <w:widowControl/>
        <w:spacing w:line="440" w:lineRule="exact"/>
        <w:jc w:val="left"/>
        <w:rPr>
          <w:rFonts w:asciiTheme="minorEastAsia" w:eastAsiaTheme="minorEastAsia" w:hAnsiTheme="minorEastAsia" w:cs="F4,Bold"/>
          <w:b/>
          <w:bCs/>
          <w:color w:val="000000"/>
          <w:kern w:val="0"/>
          <w:sz w:val="24"/>
        </w:rPr>
      </w:pPr>
      <w:r>
        <w:rPr>
          <w:rFonts w:asciiTheme="minorEastAsia" w:eastAsiaTheme="minorEastAsia" w:hAnsiTheme="minorEastAsia" w:cs="F4,Bold"/>
          <w:b/>
          <w:bCs/>
          <w:color w:val="000000"/>
          <w:kern w:val="0"/>
          <w:sz w:val="24"/>
        </w:rPr>
        <w:br w:type="page"/>
      </w:r>
    </w:p>
    <w:p w14:paraId="70E5C000" w14:textId="77777777" w:rsidR="00E75C94" w:rsidRDefault="003520DA">
      <w:pPr>
        <w:autoSpaceDE w:val="0"/>
        <w:autoSpaceDN w:val="0"/>
        <w:adjustRightInd w:val="0"/>
        <w:spacing w:line="440" w:lineRule="exact"/>
        <w:jc w:val="left"/>
        <w:rPr>
          <w:rFonts w:asciiTheme="minorEastAsia" w:eastAsiaTheme="minorEastAsia" w:hAnsiTheme="minorEastAsia" w:cs="F4,Bold"/>
          <w:b/>
          <w:bCs/>
          <w:color w:val="000000"/>
          <w:kern w:val="0"/>
          <w:sz w:val="24"/>
        </w:rPr>
      </w:pPr>
      <w:bookmarkStart w:id="0" w:name="_Hlk209946558"/>
      <w:r>
        <w:rPr>
          <w:rFonts w:asciiTheme="minorEastAsia" w:eastAsiaTheme="minorEastAsia" w:hAnsiTheme="minorEastAsia" w:cs="F4,Bold" w:hint="eastAsia"/>
          <w:b/>
          <w:bCs/>
          <w:color w:val="000000"/>
          <w:kern w:val="0"/>
          <w:sz w:val="24"/>
        </w:rPr>
        <w:lastRenderedPageBreak/>
        <w:t>签署页</w:t>
      </w:r>
    </w:p>
    <w:bookmarkEnd w:id="0"/>
    <w:p w14:paraId="5155840B" w14:textId="77777777" w:rsidR="00E75C94" w:rsidRDefault="00E75C94">
      <w:pPr>
        <w:autoSpaceDE w:val="0"/>
        <w:autoSpaceDN w:val="0"/>
        <w:adjustRightInd w:val="0"/>
        <w:spacing w:line="440" w:lineRule="exact"/>
        <w:jc w:val="left"/>
        <w:rPr>
          <w:rFonts w:asciiTheme="minorEastAsia" w:eastAsiaTheme="minorEastAsia" w:hAnsiTheme="minorEastAsia" w:cs="F4,Bold"/>
          <w:b/>
          <w:bCs/>
          <w:color w:val="000000"/>
          <w:kern w:val="0"/>
          <w:sz w:val="24"/>
        </w:rPr>
      </w:pPr>
    </w:p>
    <w:p w14:paraId="638BBDCA" w14:textId="77777777" w:rsidR="00E75C94" w:rsidRDefault="003520DA">
      <w:pPr>
        <w:autoSpaceDE w:val="0"/>
        <w:autoSpaceDN w:val="0"/>
        <w:adjustRightInd w:val="0"/>
        <w:spacing w:line="440" w:lineRule="exact"/>
        <w:jc w:val="left"/>
        <w:rPr>
          <w:rFonts w:asciiTheme="minorEastAsia" w:eastAsiaTheme="minorEastAsia" w:hAnsiTheme="minorEastAsia" w:cs="F4,Bold"/>
          <w:b/>
          <w:bCs/>
          <w:color w:val="000000"/>
          <w:kern w:val="0"/>
          <w:sz w:val="24"/>
        </w:rPr>
      </w:pPr>
      <w:r>
        <w:rPr>
          <w:rFonts w:asciiTheme="minorEastAsia" w:eastAsiaTheme="minorEastAsia" w:hAnsiTheme="minorEastAsia" w:cs="F4,Bold" w:hint="eastAsia"/>
          <w:b/>
          <w:bCs/>
          <w:color w:val="000000"/>
          <w:kern w:val="0"/>
          <w:sz w:val="24"/>
        </w:rPr>
        <w:t>申办者：XXX公司</w:t>
      </w:r>
    </w:p>
    <w:p w14:paraId="6A7F27FC"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02FCCE38" w14:textId="77777777" w:rsidR="00E75C94" w:rsidRDefault="003520DA">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法人代表或授权人签名</w:t>
      </w:r>
      <w:r>
        <w:rPr>
          <w:rFonts w:asciiTheme="minorEastAsia" w:eastAsiaTheme="minorEastAsia" w:hAnsiTheme="minorEastAsia" w:cs="ArialMT"/>
          <w:color w:val="000000"/>
          <w:kern w:val="0"/>
          <w:sz w:val="24"/>
        </w:rPr>
        <w:t xml:space="preserve">___________________ </w:t>
      </w:r>
      <w:r>
        <w:rPr>
          <w:rFonts w:asciiTheme="minorEastAsia" w:eastAsiaTheme="minorEastAsia" w:hAnsiTheme="minorEastAsia" w:cs="F1" w:hint="eastAsia"/>
          <w:color w:val="000000"/>
          <w:kern w:val="0"/>
          <w:sz w:val="24"/>
        </w:rPr>
        <w:t>日期</w:t>
      </w:r>
      <w:r>
        <w:rPr>
          <w:rFonts w:asciiTheme="minorEastAsia" w:eastAsiaTheme="minorEastAsia" w:hAnsiTheme="minorEastAsia" w:cs="ArialMT"/>
          <w:color w:val="000000"/>
          <w:kern w:val="0"/>
          <w:sz w:val="24"/>
        </w:rPr>
        <w:t>___________________</w:t>
      </w:r>
    </w:p>
    <w:p w14:paraId="377FFA09" w14:textId="77777777" w:rsidR="00E75C94" w:rsidRDefault="00E75C94">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1F42EE1C" w14:textId="77777777" w:rsidR="00E75C94" w:rsidRDefault="00E75C94">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43A7EDE2" w14:textId="77777777" w:rsidR="00E75C94" w:rsidRDefault="003520DA">
      <w:pPr>
        <w:autoSpaceDE w:val="0"/>
        <w:autoSpaceDN w:val="0"/>
        <w:adjustRightInd w:val="0"/>
        <w:spacing w:line="440" w:lineRule="exact"/>
        <w:jc w:val="left"/>
        <w:rPr>
          <w:rFonts w:asciiTheme="minorEastAsia" w:eastAsiaTheme="minorEastAsia" w:hAnsiTheme="minorEastAsia" w:cs="F4,Bold"/>
          <w:b/>
          <w:bCs/>
          <w:color w:val="000000"/>
          <w:kern w:val="0"/>
          <w:sz w:val="24"/>
        </w:rPr>
      </w:pPr>
      <w:r>
        <w:rPr>
          <w:rFonts w:asciiTheme="minorEastAsia" w:eastAsiaTheme="minorEastAsia" w:hAnsiTheme="minorEastAsia" w:cs="F4,Bold" w:hint="eastAsia"/>
          <w:b/>
          <w:bCs/>
          <w:color w:val="000000"/>
          <w:kern w:val="0"/>
          <w:sz w:val="24"/>
        </w:rPr>
        <w:t>CRO：XXX公司</w:t>
      </w:r>
    </w:p>
    <w:p w14:paraId="1855F9A7"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1C5DD3F1" w14:textId="77777777" w:rsidR="00E75C94" w:rsidRDefault="003520DA">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法人代表或授权人签名</w:t>
      </w:r>
      <w:r>
        <w:rPr>
          <w:rFonts w:asciiTheme="minorEastAsia" w:eastAsiaTheme="minorEastAsia" w:hAnsiTheme="minorEastAsia" w:cs="ArialMT"/>
          <w:color w:val="000000"/>
          <w:kern w:val="0"/>
          <w:sz w:val="24"/>
        </w:rPr>
        <w:t xml:space="preserve">___________________ </w:t>
      </w:r>
      <w:r>
        <w:rPr>
          <w:rFonts w:asciiTheme="minorEastAsia" w:eastAsiaTheme="minorEastAsia" w:hAnsiTheme="minorEastAsia" w:cs="F1" w:hint="eastAsia"/>
          <w:color w:val="000000"/>
          <w:kern w:val="0"/>
          <w:sz w:val="24"/>
        </w:rPr>
        <w:t>日期</w:t>
      </w:r>
      <w:r>
        <w:rPr>
          <w:rFonts w:asciiTheme="minorEastAsia" w:eastAsiaTheme="minorEastAsia" w:hAnsiTheme="minorEastAsia" w:cs="ArialMT"/>
          <w:color w:val="000000"/>
          <w:kern w:val="0"/>
          <w:sz w:val="24"/>
        </w:rPr>
        <w:t>___________________</w:t>
      </w:r>
    </w:p>
    <w:p w14:paraId="56987A0C" w14:textId="77777777" w:rsidR="00E75C94" w:rsidRDefault="00E75C94">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797E417E" w14:textId="77777777" w:rsidR="00E75C94" w:rsidRDefault="00E75C94">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328F12B9" w14:textId="77777777" w:rsidR="00E75C94" w:rsidRDefault="003520DA">
      <w:pPr>
        <w:autoSpaceDE w:val="0"/>
        <w:autoSpaceDN w:val="0"/>
        <w:adjustRightInd w:val="0"/>
        <w:spacing w:line="440" w:lineRule="exact"/>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研究中心：中国医学科学院血液病医院（中国医学科学院血液学研究所）</w:t>
      </w:r>
    </w:p>
    <w:p w14:paraId="35CE206B" w14:textId="77777777" w:rsidR="00E75C94" w:rsidRDefault="00E75C94">
      <w:pPr>
        <w:autoSpaceDE w:val="0"/>
        <w:autoSpaceDN w:val="0"/>
        <w:adjustRightInd w:val="0"/>
        <w:spacing w:line="440" w:lineRule="exact"/>
        <w:jc w:val="left"/>
        <w:rPr>
          <w:rFonts w:asciiTheme="minorEastAsia" w:eastAsiaTheme="minorEastAsia" w:hAnsiTheme="minorEastAsia" w:cs="F1"/>
          <w:color w:val="000000"/>
          <w:kern w:val="0"/>
          <w:sz w:val="24"/>
        </w:rPr>
      </w:pPr>
    </w:p>
    <w:p w14:paraId="3FBE8136" w14:textId="77777777" w:rsidR="00E75C94" w:rsidRDefault="003520DA">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4,Bold" w:hint="eastAsia"/>
          <w:bCs/>
          <w:color w:val="000000"/>
          <w:kern w:val="0"/>
          <w:sz w:val="24"/>
        </w:rPr>
        <w:t>主要研究者</w:t>
      </w:r>
      <w:r>
        <w:rPr>
          <w:rFonts w:asciiTheme="minorEastAsia" w:eastAsiaTheme="minorEastAsia" w:hAnsiTheme="minorEastAsia" w:cs="F1" w:hint="eastAsia"/>
          <w:color w:val="000000"/>
          <w:kern w:val="0"/>
          <w:sz w:val="24"/>
        </w:rPr>
        <w:t>签名</w:t>
      </w:r>
      <w:r>
        <w:rPr>
          <w:rFonts w:asciiTheme="minorEastAsia" w:eastAsiaTheme="minorEastAsia" w:hAnsiTheme="minorEastAsia" w:cs="ArialMT"/>
          <w:color w:val="000000"/>
          <w:kern w:val="0"/>
          <w:sz w:val="24"/>
        </w:rPr>
        <w:t xml:space="preserve">_________________________ </w:t>
      </w:r>
      <w:r>
        <w:rPr>
          <w:rFonts w:asciiTheme="minorEastAsia" w:eastAsiaTheme="minorEastAsia" w:hAnsiTheme="minorEastAsia" w:cs="F1" w:hint="eastAsia"/>
          <w:color w:val="000000"/>
          <w:kern w:val="0"/>
          <w:sz w:val="24"/>
        </w:rPr>
        <w:t>日期</w:t>
      </w:r>
      <w:r>
        <w:rPr>
          <w:rFonts w:asciiTheme="minorEastAsia" w:eastAsiaTheme="minorEastAsia" w:hAnsiTheme="minorEastAsia" w:cs="ArialMT"/>
          <w:color w:val="000000"/>
          <w:kern w:val="0"/>
          <w:sz w:val="24"/>
        </w:rPr>
        <w:t>____________________</w:t>
      </w:r>
    </w:p>
    <w:p w14:paraId="0A6FD461" w14:textId="77777777" w:rsidR="00E75C94" w:rsidRDefault="00E75C94">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7F3345F5" w14:textId="0072B84C" w:rsidR="00E75C94" w:rsidRDefault="003010FB">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法人</w:t>
      </w:r>
      <w:r w:rsidR="003520DA">
        <w:rPr>
          <w:rFonts w:asciiTheme="minorEastAsia" w:eastAsiaTheme="minorEastAsia" w:hAnsiTheme="minorEastAsia" w:cs="F1" w:hint="eastAsia"/>
          <w:color w:val="000000"/>
          <w:kern w:val="0"/>
          <w:sz w:val="24"/>
        </w:rPr>
        <w:t>签名</w:t>
      </w:r>
      <w:r w:rsidR="003520DA">
        <w:rPr>
          <w:rFonts w:asciiTheme="minorEastAsia" w:eastAsiaTheme="minorEastAsia" w:hAnsiTheme="minorEastAsia" w:cs="ArialMT"/>
          <w:color w:val="000000"/>
          <w:kern w:val="0"/>
          <w:sz w:val="24"/>
        </w:rPr>
        <w:t xml:space="preserve">___________________ </w:t>
      </w:r>
      <w:r w:rsidR="003520DA">
        <w:rPr>
          <w:rFonts w:asciiTheme="minorEastAsia" w:eastAsiaTheme="minorEastAsia" w:hAnsiTheme="minorEastAsia" w:cs="F1" w:hint="eastAsia"/>
          <w:color w:val="000000"/>
          <w:kern w:val="0"/>
          <w:sz w:val="24"/>
        </w:rPr>
        <w:t>日期</w:t>
      </w:r>
      <w:r w:rsidR="003520DA">
        <w:rPr>
          <w:rFonts w:asciiTheme="minorEastAsia" w:eastAsiaTheme="minorEastAsia" w:hAnsiTheme="minorEastAsia" w:cs="F1"/>
          <w:color w:val="000000"/>
          <w:kern w:val="0"/>
          <w:sz w:val="24"/>
        </w:rPr>
        <w:t xml:space="preserve"> </w:t>
      </w:r>
      <w:r w:rsidR="003520DA">
        <w:rPr>
          <w:rFonts w:asciiTheme="minorEastAsia" w:eastAsiaTheme="minorEastAsia" w:hAnsiTheme="minorEastAsia" w:cs="ArialMT"/>
          <w:color w:val="000000"/>
          <w:kern w:val="0"/>
          <w:sz w:val="24"/>
        </w:rPr>
        <w:t>____________________</w:t>
      </w:r>
    </w:p>
    <w:p w14:paraId="6D0FB519" w14:textId="77777777" w:rsidR="00E75C94" w:rsidRDefault="00E75C94">
      <w:pPr>
        <w:widowControl/>
        <w:spacing w:line="440" w:lineRule="exact"/>
        <w:jc w:val="left"/>
        <w:rPr>
          <w:rFonts w:asciiTheme="minorEastAsia" w:eastAsiaTheme="minorEastAsia" w:hAnsiTheme="minorEastAsia" w:cs="F4,Bold"/>
          <w:b/>
          <w:bCs/>
          <w:color w:val="000000"/>
          <w:kern w:val="0"/>
          <w:szCs w:val="21"/>
        </w:rPr>
      </w:pPr>
    </w:p>
    <w:p w14:paraId="0EA36BE8" w14:textId="77777777" w:rsidR="00E75C94" w:rsidRDefault="00E75C94">
      <w:pPr>
        <w:widowControl/>
        <w:spacing w:line="440" w:lineRule="exact"/>
        <w:jc w:val="left"/>
        <w:rPr>
          <w:rFonts w:asciiTheme="minorEastAsia" w:eastAsiaTheme="minorEastAsia" w:hAnsiTheme="minorEastAsia" w:cs="F4,Bold"/>
          <w:b/>
          <w:bCs/>
          <w:color w:val="000000"/>
          <w:kern w:val="0"/>
          <w:szCs w:val="21"/>
        </w:rPr>
      </w:pPr>
    </w:p>
    <w:p w14:paraId="781CEA8B" w14:textId="77777777" w:rsidR="00E75C94" w:rsidRDefault="003520DA">
      <w:pPr>
        <w:widowControl/>
        <w:spacing w:line="440" w:lineRule="exact"/>
        <w:jc w:val="left"/>
        <w:rPr>
          <w:rFonts w:asciiTheme="minorEastAsia" w:eastAsiaTheme="minorEastAsia" w:hAnsiTheme="minorEastAsia" w:cs="F4,Bold"/>
          <w:b/>
          <w:bCs/>
          <w:color w:val="000000"/>
          <w:kern w:val="0"/>
          <w:szCs w:val="21"/>
        </w:rPr>
      </w:pPr>
      <w:r>
        <w:rPr>
          <w:rFonts w:asciiTheme="minorEastAsia" w:eastAsiaTheme="minorEastAsia" w:hAnsiTheme="minorEastAsia" w:cs="F4,Bold" w:hint="eastAsia"/>
          <w:b/>
          <w:bCs/>
          <w:color w:val="000000"/>
          <w:kern w:val="0"/>
          <w:szCs w:val="21"/>
        </w:rPr>
        <w:t>附件：</w:t>
      </w:r>
    </w:p>
    <w:p w14:paraId="085ECB03" w14:textId="77777777" w:rsidR="00E75C94" w:rsidRDefault="003520DA">
      <w:pPr>
        <w:widowControl/>
        <w:spacing w:line="440" w:lineRule="exact"/>
        <w:jc w:val="left"/>
        <w:rPr>
          <w:rFonts w:asciiTheme="minorEastAsia" w:eastAsiaTheme="minorEastAsia" w:hAnsiTheme="minorEastAsia" w:cs="F4,Bold"/>
          <w:b/>
          <w:bCs/>
          <w:color w:val="000000"/>
          <w:kern w:val="0"/>
          <w:szCs w:val="21"/>
        </w:rPr>
      </w:pPr>
      <w:r>
        <w:rPr>
          <w:rFonts w:asciiTheme="minorEastAsia" w:eastAsiaTheme="minorEastAsia" w:hAnsiTheme="minorEastAsia" w:cs="F4,Bold" w:hint="eastAsia"/>
          <w:b/>
          <w:bCs/>
          <w:color w:val="000000"/>
          <w:kern w:val="0"/>
          <w:szCs w:val="21"/>
        </w:rPr>
        <w:t>附件A 预算及付款计划</w:t>
      </w:r>
    </w:p>
    <w:p w14:paraId="51872C7B" w14:textId="77777777" w:rsidR="00E75C94" w:rsidRDefault="003520DA">
      <w:pPr>
        <w:widowControl/>
        <w:spacing w:line="440" w:lineRule="exact"/>
        <w:jc w:val="left"/>
        <w:rPr>
          <w:rFonts w:asciiTheme="minorEastAsia" w:eastAsiaTheme="minorEastAsia" w:hAnsiTheme="minorEastAsia" w:cs="F4,Bold"/>
          <w:b/>
          <w:bCs/>
          <w:color w:val="000000"/>
          <w:kern w:val="0"/>
          <w:szCs w:val="21"/>
        </w:rPr>
      </w:pPr>
      <w:r>
        <w:rPr>
          <w:rFonts w:asciiTheme="minorEastAsia" w:eastAsiaTheme="minorEastAsia" w:hAnsiTheme="minorEastAsia" w:cs="F4,Bold" w:hint="eastAsia"/>
          <w:b/>
          <w:bCs/>
          <w:color w:val="000000"/>
          <w:kern w:val="0"/>
          <w:szCs w:val="21"/>
        </w:rPr>
        <w:t>附件B 廉洁服务协议</w:t>
      </w:r>
      <w:r>
        <w:rPr>
          <w:rFonts w:asciiTheme="minorEastAsia" w:eastAsiaTheme="minorEastAsia" w:hAnsiTheme="minorEastAsia" w:cs="F4,Bold"/>
          <w:b/>
          <w:bCs/>
          <w:color w:val="000000"/>
          <w:kern w:val="0"/>
          <w:szCs w:val="21"/>
        </w:rPr>
        <w:br w:type="page"/>
      </w:r>
    </w:p>
    <w:p w14:paraId="13CEBDF1" w14:textId="77777777" w:rsidR="00E75C94" w:rsidRDefault="003520DA">
      <w:pPr>
        <w:pStyle w:val="ab"/>
        <w:autoSpaceDE w:val="0"/>
        <w:autoSpaceDN w:val="0"/>
        <w:adjustRightInd w:val="0"/>
        <w:spacing w:line="440" w:lineRule="exact"/>
        <w:ind w:left="420" w:firstLineChars="0" w:firstLine="0"/>
        <w:jc w:val="center"/>
        <w:rPr>
          <w:rFonts w:asciiTheme="minorEastAsia" w:eastAsiaTheme="minorEastAsia" w:hAnsiTheme="minorEastAsia" w:cs="宋体"/>
          <w:b/>
          <w:kern w:val="0"/>
          <w:sz w:val="24"/>
          <w:szCs w:val="22"/>
        </w:rPr>
      </w:pPr>
      <w:r>
        <w:rPr>
          <w:rFonts w:asciiTheme="minorEastAsia" w:eastAsiaTheme="minorEastAsia" w:hAnsiTheme="minorEastAsia" w:cs="宋体" w:hint="eastAsia"/>
          <w:b/>
          <w:kern w:val="0"/>
          <w:sz w:val="24"/>
          <w:szCs w:val="22"/>
        </w:rPr>
        <w:lastRenderedPageBreak/>
        <w:t>附件A ：预算及付款计划</w:t>
      </w:r>
    </w:p>
    <w:p w14:paraId="4464C364" w14:textId="77777777" w:rsidR="00E75C94" w:rsidRDefault="003520DA">
      <w:pPr>
        <w:pStyle w:val="ab"/>
        <w:numPr>
          <w:ilvl w:val="0"/>
          <w:numId w:val="9"/>
        </w:numPr>
        <w:autoSpaceDE w:val="0"/>
        <w:autoSpaceDN w:val="0"/>
        <w:adjustRightInd w:val="0"/>
        <w:spacing w:line="440" w:lineRule="exact"/>
        <w:ind w:firstLineChars="0"/>
        <w:jc w:val="left"/>
        <w:rPr>
          <w:rFonts w:ascii="宋体" w:hAnsi="Arial" w:cs="宋体"/>
          <w:b/>
          <w:color w:val="000000" w:themeColor="text1"/>
          <w:kern w:val="0"/>
          <w:sz w:val="22"/>
          <w:szCs w:val="21"/>
        </w:rPr>
      </w:pPr>
      <w:r>
        <w:rPr>
          <w:rFonts w:asciiTheme="minorEastAsia" w:eastAsiaTheme="minorEastAsia" w:hAnsiTheme="minorEastAsia" w:cs="宋体" w:hint="eastAsia"/>
          <w:b/>
          <w:kern w:val="0"/>
          <w:sz w:val="22"/>
          <w:szCs w:val="21"/>
        </w:rPr>
        <w:t>预计入组合格例数    例，</w:t>
      </w:r>
      <w:r>
        <w:rPr>
          <w:rFonts w:asciiTheme="minorEastAsia" w:eastAsiaTheme="minorEastAsia" w:hAnsiTheme="minorEastAsia" w:cs="宋体" w:hint="eastAsia"/>
          <w:bCs/>
          <w:kern w:val="0"/>
          <w:sz w:val="22"/>
          <w:szCs w:val="21"/>
        </w:rPr>
        <w:t>最终费用以实际入组的例数确定；</w:t>
      </w:r>
    </w:p>
    <w:p w14:paraId="6CC41ED9" w14:textId="77777777" w:rsidR="00E75C94" w:rsidRDefault="003520DA">
      <w:pPr>
        <w:pStyle w:val="ab"/>
        <w:numPr>
          <w:ilvl w:val="0"/>
          <w:numId w:val="9"/>
        </w:numPr>
        <w:autoSpaceDE w:val="0"/>
        <w:autoSpaceDN w:val="0"/>
        <w:adjustRightInd w:val="0"/>
        <w:spacing w:line="440" w:lineRule="exact"/>
        <w:ind w:firstLineChars="0"/>
        <w:jc w:val="left"/>
        <w:rPr>
          <w:rFonts w:ascii="宋体" w:hAnsi="Arial" w:cs="宋体"/>
          <w:b/>
          <w:color w:val="000000" w:themeColor="text1"/>
          <w:kern w:val="0"/>
          <w:sz w:val="22"/>
          <w:szCs w:val="21"/>
        </w:rPr>
      </w:pPr>
      <w:r>
        <w:rPr>
          <w:rFonts w:ascii="宋体" w:hAnsi="Arial" w:cs="宋体" w:hint="eastAsia"/>
          <w:b/>
          <w:color w:val="000000" w:themeColor="text1"/>
          <w:kern w:val="0"/>
          <w:sz w:val="22"/>
          <w:szCs w:val="21"/>
        </w:rPr>
        <w:t>检测费：</w:t>
      </w:r>
      <w:r>
        <w:rPr>
          <w:rFonts w:ascii="宋体" w:hAnsi="Arial" w:cs="宋体" w:hint="eastAsia"/>
          <w:color w:val="000000" w:themeColor="text1"/>
          <w:kern w:val="0"/>
          <w:sz w:val="22"/>
          <w:szCs w:val="21"/>
        </w:rPr>
        <w:t>每例合格病例检测费</w:t>
      </w:r>
      <w:r>
        <w:rPr>
          <w:rFonts w:ascii="宋体" w:hAnsi="Arial" w:cs="宋体" w:hint="eastAsia"/>
          <w:color w:val="000000" w:themeColor="text1"/>
          <w:kern w:val="0"/>
          <w:sz w:val="22"/>
          <w:szCs w:val="21"/>
          <w:u w:val="single"/>
        </w:rPr>
        <w:t>XXX</w:t>
      </w:r>
      <w:r>
        <w:rPr>
          <w:rFonts w:hAnsi="Wingdings" w:hint="eastAsia"/>
          <w:color w:val="000000" w:themeColor="text1"/>
          <w:sz w:val="22"/>
          <w:szCs w:val="21"/>
        </w:rPr>
        <w:t>元；</w:t>
      </w:r>
    </w:p>
    <w:p w14:paraId="3AE05621" w14:textId="77777777" w:rsidR="00E75C94" w:rsidRDefault="003520DA">
      <w:pPr>
        <w:pStyle w:val="ab"/>
        <w:numPr>
          <w:ilvl w:val="0"/>
          <w:numId w:val="9"/>
        </w:numPr>
        <w:autoSpaceDE w:val="0"/>
        <w:autoSpaceDN w:val="0"/>
        <w:adjustRightInd w:val="0"/>
        <w:spacing w:line="440" w:lineRule="exact"/>
        <w:ind w:firstLineChars="0"/>
        <w:jc w:val="left"/>
        <w:rPr>
          <w:rFonts w:ascii="宋体" w:hAnsi="Arial" w:cs="宋体"/>
          <w:b/>
          <w:color w:val="000000" w:themeColor="text1"/>
          <w:kern w:val="0"/>
          <w:sz w:val="22"/>
          <w:szCs w:val="21"/>
        </w:rPr>
      </w:pPr>
      <w:r>
        <w:rPr>
          <w:rFonts w:ascii="宋体" w:hAnsi="Arial" w:cs="宋体" w:hint="eastAsia"/>
          <w:b/>
          <w:color w:val="000000" w:themeColor="text1"/>
          <w:kern w:val="0"/>
          <w:sz w:val="22"/>
          <w:szCs w:val="21"/>
        </w:rPr>
        <w:t>研究者费：</w:t>
      </w:r>
      <w:r>
        <w:rPr>
          <w:rFonts w:ascii="宋体" w:hAnsi="Arial" w:cs="宋体" w:hint="eastAsia"/>
          <w:color w:val="000000" w:themeColor="text1"/>
          <w:kern w:val="0"/>
          <w:sz w:val="22"/>
          <w:szCs w:val="21"/>
        </w:rPr>
        <w:t>每例合格病例劳务费</w:t>
      </w:r>
      <w:r>
        <w:rPr>
          <w:rFonts w:ascii="宋体" w:hAnsi="Arial" w:cs="宋体" w:hint="eastAsia"/>
          <w:color w:val="000000" w:themeColor="text1"/>
          <w:kern w:val="0"/>
          <w:sz w:val="22"/>
          <w:szCs w:val="21"/>
          <w:u w:val="single"/>
        </w:rPr>
        <w:t>XXX</w:t>
      </w:r>
      <w:r>
        <w:rPr>
          <w:rFonts w:hAnsi="Wingdings" w:hint="eastAsia"/>
          <w:color w:val="000000" w:themeColor="text1"/>
          <w:sz w:val="22"/>
          <w:szCs w:val="21"/>
        </w:rPr>
        <w:t>元；</w:t>
      </w:r>
    </w:p>
    <w:p w14:paraId="4B550E06" w14:textId="77777777" w:rsidR="00E75C94" w:rsidRDefault="003520DA">
      <w:pPr>
        <w:pStyle w:val="ab"/>
        <w:numPr>
          <w:ilvl w:val="0"/>
          <w:numId w:val="9"/>
        </w:numPr>
        <w:autoSpaceDE w:val="0"/>
        <w:autoSpaceDN w:val="0"/>
        <w:adjustRightInd w:val="0"/>
        <w:spacing w:line="440" w:lineRule="exact"/>
        <w:ind w:firstLineChars="0"/>
        <w:jc w:val="left"/>
        <w:rPr>
          <w:rFonts w:ascii="宋体" w:hAnsi="Wingdings" w:cs="宋体" w:hint="eastAsia"/>
          <w:color w:val="000000" w:themeColor="text1"/>
          <w:kern w:val="0"/>
          <w:sz w:val="22"/>
          <w:szCs w:val="21"/>
        </w:rPr>
      </w:pPr>
      <w:r>
        <w:rPr>
          <w:rFonts w:ascii="宋体" w:hAnsi="Wingdings" w:cs="宋体" w:hint="eastAsia"/>
          <w:b/>
          <w:color w:val="000000" w:themeColor="text1"/>
          <w:kern w:val="0"/>
          <w:sz w:val="22"/>
          <w:szCs w:val="21"/>
        </w:rPr>
        <w:t>医院管理费</w:t>
      </w:r>
      <w:r>
        <w:rPr>
          <w:rFonts w:ascii="宋体" w:hAnsi="Wingdings" w:cs="宋体" w:hint="eastAsia"/>
          <w:color w:val="000000" w:themeColor="text1"/>
          <w:kern w:val="0"/>
          <w:sz w:val="22"/>
          <w:szCs w:val="21"/>
        </w:rPr>
        <w:t>：另</w:t>
      </w:r>
      <w:r>
        <w:rPr>
          <w:rFonts w:hAnsi="Wingdings" w:hint="eastAsia"/>
          <w:color w:val="000000" w:themeColor="text1"/>
          <w:sz w:val="22"/>
          <w:szCs w:val="21"/>
        </w:rPr>
        <w:t>支付研究者费的</w:t>
      </w:r>
      <w:r>
        <w:rPr>
          <w:rFonts w:hAnsi="Wingdings" w:hint="eastAsia"/>
          <w:color w:val="000000" w:themeColor="text1"/>
          <w:sz w:val="22"/>
          <w:szCs w:val="21"/>
        </w:rPr>
        <w:t>30%</w:t>
      </w:r>
      <w:r>
        <w:rPr>
          <w:rFonts w:hAnsi="Wingdings" w:hint="eastAsia"/>
          <w:color w:val="000000" w:themeColor="text1"/>
          <w:sz w:val="22"/>
          <w:szCs w:val="21"/>
        </w:rPr>
        <w:t>作为医院管理费用，用于补偿医院各类管理成本：</w:t>
      </w:r>
    </w:p>
    <w:p w14:paraId="1907D473" w14:textId="77777777" w:rsidR="00E75C94" w:rsidRDefault="003520DA">
      <w:pPr>
        <w:pStyle w:val="ab"/>
        <w:numPr>
          <w:ilvl w:val="0"/>
          <w:numId w:val="9"/>
        </w:numPr>
        <w:autoSpaceDE w:val="0"/>
        <w:autoSpaceDN w:val="0"/>
        <w:adjustRightInd w:val="0"/>
        <w:spacing w:line="440" w:lineRule="exact"/>
        <w:ind w:firstLineChars="0"/>
        <w:jc w:val="left"/>
        <w:rPr>
          <w:rFonts w:ascii="宋体" w:hAnsi="Wingdings" w:cs="宋体" w:hint="eastAsia"/>
          <w:color w:val="000000" w:themeColor="text1"/>
          <w:kern w:val="0"/>
          <w:sz w:val="22"/>
          <w:szCs w:val="21"/>
        </w:rPr>
      </w:pPr>
      <w:r>
        <w:rPr>
          <w:rFonts w:hAnsi="Wingdings" w:hint="eastAsia"/>
          <w:b/>
          <w:color w:val="000000" w:themeColor="text1"/>
          <w:sz w:val="22"/>
          <w:szCs w:val="21"/>
        </w:rPr>
        <w:t>资料保管费</w:t>
      </w:r>
      <w:r>
        <w:rPr>
          <w:rFonts w:hAnsi="Wingdings" w:hint="eastAsia"/>
          <w:color w:val="000000" w:themeColor="text1"/>
          <w:sz w:val="22"/>
          <w:szCs w:val="21"/>
        </w:rPr>
        <w:t>：临床试验结束后资料保存</w:t>
      </w:r>
      <w:r>
        <w:rPr>
          <w:rFonts w:hAnsi="Wingdings" w:hint="eastAsia"/>
          <w:color w:val="000000" w:themeColor="text1"/>
          <w:sz w:val="22"/>
          <w:szCs w:val="21"/>
        </w:rPr>
        <w:t>5</w:t>
      </w:r>
      <w:r>
        <w:rPr>
          <w:rFonts w:hAnsi="Wingdings" w:hint="eastAsia"/>
          <w:color w:val="000000" w:themeColor="text1"/>
          <w:sz w:val="22"/>
          <w:szCs w:val="21"/>
        </w:rPr>
        <w:t>年，收取</w:t>
      </w:r>
      <w:r>
        <w:rPr>
          <w:rFonts w:hAnsi="Wingdings" w:hint="eastAsia"/>
          <w:color w:val="000000" w:themeColor="text1"/>
          <w:sz w:val="22"/>
          <w:szCs w:val="21"/>
        </w:rPr>
        <w:t>2</w:t>
      </w:r>
      <w:r>
        <w:rPr>
          <w:rFonts w:hAnsi="Wingdings" w:hint="eastAsia"/>
          <w:color w:val="000000" w:themeColor="text1"/>
          <w:sz w:val="22"/>
          <w:szCs w:val="21"/>
        </w:rPr>
        <w:t>万元，随尾款支付；</w:t>
      </w:r>
    </w:p>
    <w:p w14:paraId="5C6DF234" w14:textId="77777777" w:rsidR="00E75C94" w:rsidRDefault="003520DA">
      <w:pPr>
        <w:pStyle w:val="Default"/>
        <w:numPr>
          <w:ilvl w:val="0"/>
          <w:numId w:val="9"/>
        </w:numPr>
        <w:spacing w:line="440" w:lineRule="exact"/>
        <w:rPr>
          <w:rFonts w:hAnsi="Wingdings" w:hint="eastAsia"/>
          <w:sz w:val="22"/>
          <w:szCs w:val="21"/>
        </w:rPr>
      </w:pPr>
      <w:r>
        <w:rPr>
          <w:rFonts w:hAnsi="Wingdings" w:hint="eastAsia"/>
          <w:b/>
          <w:sz w:val="22"/>
          <w:szCs w:val="21"/>
        </w:rPr>
        <w:t>税费</w:t>
      </w:r>
      <w:r>
        <w:rPr>
          <w:rFonts w:hAnsi="Wingdings" w:hint="eastAsia"/>
          <w:sz w:val="22"/>
          <w:szCs w:val="21"/>
        </w:rPr>
        <w:t>：以上所有费用均不含税费，实际支付时另付6%税费。</w:t>
      </w:r>
    </w:p>
    <w:p w14:paraId="00F1981A" w14:textId="546F45A9" w:rsidR="00E75C94" w:rsidRPr="00D60A2C" w:rsidRDefault="003520DA" w:rsidP="00D60A2C">
      <w:pPr>
        <w:widowControl/>
        <w:jc w:val="left"/>
        <w:rPr>
          <w:rFonts w:ascii="宋体" w:hAnsi="宋体" w:cs="宋体"/>
          <w:kern w:val="0"/>
          <w:sz w:val="24"/>
        </w:rPr>
      </w:pPr>
      <w:r>
        <w:rPr>
          <w:rFonts w:hAnsi="Wingdings" w:hint="eastAsia"/>
          <w:b/>
          <w:color w:val="000000" w:themeColor="text1"/>
          <w:sz w:val="22"/>
          <w:szCs w:val="21"/>
        </w:rPr>
        <w:t>项目审查费</w:t>
      </w:r>
      <w:r>
        <w:rPr>
          <w:rFonts w:hAnsi="Wingdings" w:hint="eastAsia"/>
          <w:color w:val="000000" w:themeColor="text1"/>
          <w:sz w:val="22"/>
          <w:szCs w:val="21"/>
        </w:rPr>
        <w:t>：</w:t>
      </w:r>
      <w:r>
        <w:rPr>
          <w:rFonts w:hAnsi="Wingdings"/>
          <w:color w:val="000000" w:themeColor="text1"/>
          <w:sz w:val="22"/>
          <w:szCs w:val="21"/>
        </w:rPr>
        <w:t>12</w:t>
      </w:r>
      <w:r>
        <w:rPr>
          <w:rFonts w:hAnsi="Wingdings" w:hint="eastAsia"/>
          <w:color w:val="000000" w:themeColor="text1"/>
          <w:sz w:val="22"/>
          <w:szCs w:val="21"/>
        </w:rPr>
        <w:t>000</w:t>
      </w:r>
      <w:r>
        <w:rPr>
          <w:rFonts w:hAnsi="Wingdings" w:hint="eastAsia"/>
          <w:color w:val="000000" w:themeColor="text1"/>
          <w:sz w:val="22"/>
          <w:szCs w:val="21"/>
        </w:rPr>
        <w:t>元</w:t>
      </w:r>
      <w:r>
        <w:rPr>
          <w:rFonts w:hAnsi="Wingdings" w:hint="eastAsia"/>
          <w:color w:val="000000" w:themeColor="text1"/>
          <w:sz w:val="22"/>
          <w:szCs w:val="21"/>
        </w:rPr>
        <w:t>/</w:t>
      </w:r>
      <w:r>
        <w:rPr>
          <w:rFonts w:hAnsi="Wingdings" w:hint="eastAsia"/>
          <w:color w:val="000000" w:themeColor="text1"/>
          <w:sz w:val="22"/>
          <w:szCs w:val="21"/>
        </w:rPr>
        <w:t>项（含税），包括学术委员会和伦理委员会在项目执行期间的</w:t>
      </w:r>
      <w:r>
        <w:rPr>
          <w:rFonts w:hAnsi="Wingdings" w:hint="eastAsia"/>
          <w:color w:val="000000" w:themeColor="text1"/>
          <w:sz w:val="22"/>
          <w:szCs w:val="21"/>
        </w:rPr>
        <w:t>SAE</w:t>
      </w:r>
      <w:r>
        <w:rPr>
          <w:rFonts w:hAnsi="Wingdings" w:hint="eastAsia"/>
          <w:color w:val="000000" w:themeColor="text1"/>
          <w:sz w:val="22"/>
          <w:szCs w:val="21"/>
        </w:rPr>
        <w:t>评估或审查、年度审查、方案违背审查等跟踪审查费用（已支付）；方案修正案审核</w:t>
      </w:r>
      <w:r>
        <w:rPr>
          <w:rFonts w:hAnsi="Wingdings" w:hint="eastAsia"/>
          <w:color w:val="000000" w:themeColor="text1"/>
          <w:sz w:val="22"/>
          <w:szCs w:val="21"/>
        </w:rPr>
        <w:t>3000</w:t>
      </w:r>
      <w:r>
        <w:rPr>
          <w:rFonts w:hAnsi="Wingdings" w:hint="eastAsia"/>
          <w:color w:val="000000" w:themeColor="text1"/>
          <w:sz w:val="22"/>
          <w:szCs w:val="21"/>
        </w:rPr>
        <w:t>元</w:t>
      </w:r>
      <w:r>
        <w:rPr>
          <w:rFonts w:hAnsi="Wingdings" w:hint="eastAsia"/>
          <w:color w:val="000000" w:themeColor="text1"/>
          <w:sz w:val="22"/>
          <w:szCs w:val="21"/>
        </w:rPr>
        <w:t>/</w:t>
      </w:r>
      <w:r>
        <w:rPr>
          <w:rFonts w:hAnsi="Wingdings" w:hint="eastAsia"/>
          <w:color w:val="000000" w:themeColor="text1"/>
          <w:sz w:val="22"/>
          <w:szCs w:val="21"/>
        </w:rPr>
        <w:t>次（含税），方案修正案审核费在项目结题时，进行尾款结算时按实际发生支付；</w:t>
      </w:r>
      <w:r w:rsidR="00D60A2C">
        <w:rPr>
          <w:rFonts w:hAnsi="Wingdings" w:hint="eastAsia"/>
          <w:bCs/>
          <w:color w:val="000000" w:themeColor="text1"/>
          <w:sz w:val="22"/>
          <w:szCs w:val="21"/>
        </w:rPr>
        <w:t>该费用需单独支付，付款备注标明</w:t>
      </w:r>
      <w:commentRangeStart w:id="1"/>
      <w:r w:rsidR="00D60A2C">
        <w:rPr>
          <w:rFonts w:hAnsi="Wingdings" w:hint="eastAsia"/>
          <w:bCs/>
          <w:color w:val="000000" w:themeColor="text1"/>
          <w:sz w:val="22"/>
          <w:szCs w:val="21"/>
        </w:rPr>
        <w:t>款项用途</w:t>
      </w:r>
      <w:commentRangeEnd w:id="1"/>
      <w:r w:rsidR="00D60A2C">
        <w:rPr>
          <w:rStyle w:val="ae"/>
        </w:rPr>
        <w:commentReference w:id="1"/>
      </w:r>
      <w:r w:rsidR="00D60A2C">
        <w:rPr>
          <w:rFonts w:hAnsi="Wingdings" w:hint="eastAsia"/>
          <w:bCs/>
          <w:color w:val="000000" w:themeColor="text1"/>
          <w:sz w:val="22"/>
          <w:szCs w:val="21"/>
        </w:rPr>
        <w:t>及方案编号</w:t>
      </w:r>
      <w:r w:rsidR="00D60A2C">
        <w:rPr>
          <w:rFonts w:ascii="宋体" w:hAnsi="宋体" w:cs="宋体" w:hint="eastAsia"/>
          <w:kern w:val="0"/>
          <w:sz w:val="24"/>
        </w:rPr>
        <w:t xml:space="preserve"> </w:t>
      </w:r>
      <w:bookmarkStart w:id="2" w:name="_GoBack"/>
      <w:bookmarkEnd w:id="2"/>
    </w:p>
    <w:p w14:paraId="4F64BD70" w14:textId="77777777" w:rsidR="00E75C94" w:rsidRDefault="003520DA">
      <w:pPr>
        <w:pStyle w:val="ab"/>
        <w:widowControl/>
        <w:numPr>
          <w:ilvl w:val="0"/>
          <w:numId w:val="9"/>
        </w:numPr>
        <w:spacing w:line="440" w:lineRule="exact"/>
        <w:ind w:firstLineChars="0"/>
        <w:jc w:val="left"/>
        <w:rPr>
          <w:rFonts w:ascii="宋体" w:hAnsi="Wingdings" w:cs="宋体" w:hint="eastAsia"/>
          <w:color w:val="000000"/>
          <w:kern w:val="0"/>
          <w:sz w:val="22"/>
          <w:szCs w:val="21"/>
        </w:rPr>
      </w:pPr>
      <w:r>
        <w:rPr>
          <w:rFonts w:hAnsi="Wingdings" w:hint="eastAsia"/>
          <w:b/>
          <w:sz w:val="22"/>
          <w:szCs w:val="21"/>
        </w:rPr>
        <w:t>付费方式及频度</w:t>
      </w:r>
    </w:p>
    <w:p w14:paraId="66C46108" w14:textId="77777777" w:rsidR="00E75C94" w:rsidRDefault="003520DA">
      <w:pPr>
        <w:pStyle w:val="ab"/>
        <w:numPr>
          <w:ilvl w:val="0"/>
          <w:numId w:val="9"/>
        </w:numPr>
        <w:spacing w:line="440" w:lineRule="exact"/>
        <w:ind w:firstLineChars="0"/>
        <w:rPr>
          <w:rFonts w:ascii="宋体" w:hAnsi="Wingdings" w:cs="宋体" w:hint="eastAsia"/>
          <w:b/>
          <w:color w:val="000000"/>
          <w:kern w:val="0"/>
          <w:sz w:val="22"/>
          <w:szCs w:val="21"/>
        </w:rPr>
      </w:pPr>
      <w:r>
        <w:rPr>
          <w:rFonts w:ascii="宋体" w:hAnsi="Wingdings" w:cs="宋体" w:hint="eastAsia"/>
          <w:b/>
          <w:color w:val="000000"/>
          <w:kern w:val="0"/>
          <w:sz w:val="22"/>
          <w:szCs w:val="21"/>
        </w:rPr>
        <w:t>研究中心账号</w:t>
      </w:r>
    </w:p>
    <w:tbl>
      <w:tblPr>
        <w:tblStyle w:val="a9"/>
        <w:tblW w:w="0" w:type="auto"/>
        <w:tblInd w:w="420" w:type="dxa"/>
        <w:tblLook w:val="04A0" w:firstRow="1" w:lastRow="0" w:firstColumn="1" w:lastColumn="0" w:noHBand="0" w:noVBand="1"/>
      </w:tblPr>
      <w:tblGrid>
        <w:gridCol w:w="1702"/>
        <w:gridCol w:w="6657"/>
      </w:tblGrid>
      <w:tr w:rsidR="00E75C94" w14:paraId="61EC60B3" w14:textId="77777777">
        <w:tc>
          <w:tcPr>
            <w:tcW w:w="1702" w:type="dxa"/>
          </w:tcPr>
          <w:p w14:paraId="16CB5211" w14:textId="77777777" w:rsidR="00E75C94" w:rsidRDefault="003520DA">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户名</w:t>
            </w:r>
          </w:p>
        </w:tc>
        <w:tc>
          <w:tcPr>
            <w:tcW w:w="6657" w:type="dxa"/>
          </w:tcPr>
          <w:p w14:paraId="111807B5" w14:textId="77777777" w:rsidR="00E75C94" w:rsidRDefault="003520DA">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中国医学科学院血液病医院（中国医学科学院血液学研究所）</w:t>
            </w:r>
          </w:p>
        </w:tc>
      </w:tr>
      <w:tr w:rsidR="00E75C94" w14:paraId="44E08172" w14:textId="77777777">
        <w:tc>
          <w:tcPr>
            <w:tcW w:w="1702" w:type="dxa"/>
          </w:tcPr>
          <w:p w14:paraId="4446AAD6" w14:textId="77777777" w:rsidR="00E75C94" w:rsidRDefault="003520DA">
            <w:pPr>
              <w:spacing w:line="440" w:lineRule="exact"/>
              <w:rPr>
                <w:rFonts w:ascii="宋体" w:hAnsi="Wingdings" w:cs="宋体" w:hint="eastAsia"/>
                <w:color w:val="000000"/>
                <w:kern w:val="0"/>
                <w:sz w:val="22"/>
                <w:szCs w:val="21"/>
              </w:rPr>
            </w:pPr>
            <w:r>
              <w:rPr>
                <w:rFonts w:ascii="宋体" w:hAnsi="Wingdings" w:cs="宋体" w:hint="eastAsia"/>
                <w:color w:val="000000"/>
                <w:kern w:val="0"/>
                <w:sz w:val="22"/>
                <w:szCs w:val="21"/>
              </w:rPr>
              <w:t>账号</w:t>
            </w:r>
          </w:p>
        </w:tc>
        <w:tc>
          <w:tcPr>
            <w:tcW w:w="6657" w:type="dxa"/>
          </w:tcPr>
          <w:p w14:paraId="6614BE97" w14:textId="77777777" w:rsidR="00E75C94" w:rsidRDefault="003520DA">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0302010809008809285</w:t>
            </w:r>
          </w:p>
        </w:tc>
      </w:tr>
      <w:tr w:rsidR="00E75C94" w14:paraId="1ECBF12F" w14:textId="77777777">
        <w:tc>
          <w:tcPr>
            <w:tcW w:w="1702" w:type="dxa"/>
          </w:tcPr>
          <w:p w14:paraId="73D2BD0A" w14:textId="77777777" w:rsidR="00E75C94" w:rsidRDefault="003520DA">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开户行名称</w:t>
            </w:r>
          </w:p>
        </w:tc>
        <w:tc>
          <w:tcPr>
            <w:tcW w:w="6657" w:type="dxa"/>
          </w:tcPr>
          <w:p w14:paraId="76AB2589" w14:textId="77777777" w:rsidR="00E75C94" w:rsidRDefault="003520DA">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中国工商银行天津市分行兰州道支行</w:t>
            </w:r>
          </w:p>
        </w:tc>
      </w:tr>
      <w:tr w:rsidR="00E75C94" w14:paraId="432C7544" w14:textId="77777777">
        <w:tc>
          <w:tcPr>
            <w:tcW w:w="1702" w:type="dxa"/>
          </w:tcPr>
          <w:p w14:paraId="10F047A8" w14:textId="77777777" w:rsidR="00E75C94" w:rsidRDefault="003520DA">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开户行地址</w:t>
            </w:r>
          </w:p>
        </w:tc>
        <w:tc>
          <w:tcPr>
            <w:tcW w:w="6657" w:type="dxa"/>
          </w:tcPr>
          <w:p w14:paraId="6CF9B89E" w14:textId="77777777" w:rsidR="00E75C94" w:rsidRDefault="003520DA">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中国天津市和平区兰州道15号</w:t>
            </w:r>
          </w:p>
        </w:tc>
      </w:tr>
      <w:tr w:rsidR="00E75C94" w14:paraId="63A4454B" w14:textId="77777777">
        <w:tc>
          <w:tcPr>
            <w:tcW w:w="1702" w:type="dxa"/>
          </w:tcPr>
          <w:p w14:paraId="1B9B92E3" w14:textId="77777777" w:rsidR="00E75C94" w:rsidRDefault="003520DA">
            <w:pPr>
              <w:pStyle w:val="ab"/>
              <w:spacing w:line="440" w:lineRule="exact"/>
              <w:ind w:firstLineChars="0" w:firstLine="0"/>
              <w:rPr>
                <w:rFonts w:ascii="宋体" w:hAnsi="Wingdings" w:cs="宋体" w:hint="eastAsia"/>
                <w:color w:val="000000"/>
                <w:kern w:val="0"/>
                <w:sz w:val="22"/>
                <w:szCs w:val="21"/>
              </w:rPr>
            </w:pPr>
            <w:r>
              <w:rPr>
                <w:rFonts w:ascii="宋体" w:hAnsi="Wingdings" w:cs="宋体" w:hint="eastAsia"/>
                <w:color w:val="000000"/>
                <w:kern w:val="0"/>
                <w:sz w:val="22"/>
                <w:szCs w:val="21"/>
              </w:rPr>
              <w:t>汇款附言</w:t>
            </w:r>
          </w:p>
        </w:tc>
        <w:tc>
          <w:tcPr>
            <w:tcW w:w="6657" w:type="dxa"/>
          </w:tcPr>
          <w:p w14:paraId="3A5ED87F" w14:textId="77777777" w:rsidR="00E75C94" w:rsidRDefault="003520DA">
            <w:pPr>
              <w:pStyle w:val="ab"/>
              <w:spacing w:line="440" w:lineRule="exact"/>
              <w:ind w:firstLineChars="0" w:firstLine="0"/>
              <w:rPr>
                <w:rFonts w:ascii="宋体" w:hAnsi="Wingdings" w:cs="宋体" w:hint="eastAsia"/>
                <w:color w:val="000000"/>
                <w:kern w:val="0"/>
                <w:sz w:val="22"/>
                <w:szCs w:val="21"/>
              </w:rPr>
            </w:pPr>
            <w:r>
              <w:rPr>
                <w:rFonts w:ascii="宋体" w:hAnsi="Wingdings" w:cs="宋体" w:hint="eastAsia"/>
                <w:color w:val="000000"/>
                <w:kern w:val="0"/>
                <w:sz w:val="22"/>
                <w:szCs w:val="21"/>
              </w:rPr>
              <w:t>入</w:t>
            </w:r>
            <w:commentRangeStart w:id="3"/>
            <w:r>
              <w:rPr>
                <w:rFonts w:ascii="宋体" w:hAnsi="Wingdings" w:cs="宋体" w:hint="eastAsia"/>
                <w:color w:val="000000"/>
                <w:kern w:val="0"/>
                <w:sz w:val="22"/>
                <w:szCs w:val="21"/>
              </w:rPr>
              <w:t>课题号</w:t>
            </w:r>
            <w:commentRangeEnd w:id="3"/>
            <w:r w:rsidR="00B61E85">
              <w:rPr>
                <w:rStyle w:val="ae"/>
              </w:rPr>
              <w:commentReference w:id="3"/>
            </w:r>
            <w:r>
              <w:rPr>
                <w:rFonts w:ascii="宋体" w:hAnsi="Wingdings" w:cs="宋体" w:hint="eastAsia"/>
                <w:color w:val="000000"/>
                <w:kern w:val="0"/>
                <w:sz w:val="22"/>
                <w:szCs w:val="21"/>
              </w:rPr>
              <w:t>_方案编号</w:t>
            </w:r>
          </w:p>
        </w:tc>
      </w:tr>
    </w:tbl>
    <w:p w14:paraId="30034130" w14:textId="77777777" w:rsidR="00E75C94" w:rsidRDefault="00E75C94">
      <w:pPr>
        <w:spacing w:line="440" w:lineRule="exact"/>
        <w:rPr>
          <w:rFonts w:ascii="宋体" w:hAnsi="Wingdings" w:cs="宋体" w:hint="eastAsia"/>
          <w:color w:val="000000" w:themeColor="text1"/>
          <w:kern w:val="0"/>
          <w:sz w:val="22"/>
          <w:szCs w:val="21"/>
        </w:rPr>
      </w:pPr>
    </w:p>
    <w:p w14:paraId="07E89A58" w14:textId="77777777" w:rsidR="00E75C94" w:rsidRDefault="003520DA">
      <w:pPr>
        <w:pStyle w:val="ab"/>
        <w:numPr>
          <w:ilvl w:val="0"/>
          <w:numId w:val="9"/>
        </w:numPr>
        <w:spacing w:line="440" w:lineRule="exact"/>
        <w:ind w:firstLineChars="0"/>
        <w:rPr>
          <w:rFonts w:ascii="宋体" w:hAnsi="Wingdings" w:cs="宋体" w:hint="eastAsia"/>
          <w:b/>
          <w:color w:val="000000"/>
          <w:kern w:val="0"/>
          <w:sz w:val="22"/>
          <w:szCs w:val="21"/>
        </w:rPr>
      </w:pPr>
      <w:r>
        <w:rPr>
          <w:rFonts w:ascii="宋体" w:hAnsi="Wingdings" w:cs="宋体" w:hint="eastAsia"/>
          <w:b/>
          <w:color w:val="000000"/>
          <w:kern w:val="0"/>
          <w:sz w:val="22"/>
          <w:szCs w:val="21"/>
        </w:rPr>
        <w:t>设备提供</w:t>
      </w:r>
    </w:p>
    <w:p w14:paraId="0175D586" w14:textId="77777777" w:rsidR="00E75C94" w:rsidRDefault="003520DA">
      <w:pPr>
        <w:pStyle w:val="ab"/>
        <w:autoSpaceDE w:val="0"/>
        <w:autoSpaceDN w:val="0"/>
        <w:adjustRightInd w:val="0"/>
        <w:spacing w:line="440" w:lineRule="exact"/>
        <w:ind w:left="420" w:firstLineChars="0" w:firstLine="0"/>
        <w:jc w:val="left"/>
        <w:rPr>
          <w:rFonts w:ascii="宋体" w:hAnsi="Wingdings" w:cs="宋体" w:hint="eastAsia"/>
          <w:color w:val="000000"/>
          <w:kern w:val="0"/>
          <w:sz w:val="22"/>
          <w:szCs w:val="21"/>
        </w:rPr>
      </w:pPr>
      <w:r>
        <w:rPr>
          <w:rFonts w:ascii="宋体" w:hAnsi="Wingdings" w:cs="宋体" w:hint="eastAsia"/>
          <w:color w:val="000000"/>
          <w:kern w:val="0"/>
          <w:sz w:val="22"/>
          <w:szCs w:val="21"/>
        </w:rPr>
        <w:t>申办者将根据工作需要向研究者提供：XXX</w:t>
      </w:r>
      <w:r>
        <w:rPr>
          <w:rFonts w:ascii="宋体" w:hAnsi="Arial" w:cs="宋体" w:hint="eastAsia"/>
          <w:color w:val="000000"/>
          <w:kern w:val="0"/>
          <w:sz w:val="22"/>
          <w:szCs w:val="21"/>
        </w:rPr>
        <w:t>，申办者确保设备能够正常使用，</w:t>
      </w:r>
      <w:r>
        <w:rPr>
          <w:rFonts w:ascii="宋体" w:hAnsi="Wingdings" w:cs="宋体" w:hint="eastAsia"/>
          <w:color w:val="000000"/>
          <w:kern w:val="0"/>
          <w:sz w:val="22"/>
          <w:szCs w:val="21"/>
        </w:rPr>
        <w:t>试验在研究中心终止后，研究相关设备将根据申办者的指示归还申办者。</w:t>
      </w:r>
    </w:p>
    <w:p w14:paraId="208D27F5" w14:textId="77777777" w:rsidR="00E75C94" w:rsidRDefault="003520DA">
      <w:pPr>
        <w:widowControl/>
        <w:spacing w:line="440" w:lineRule="exact"/>
        <w:jc w:val="left"/>
        <w:rPr>
          <w:rFonts w:asciiTheme="minorEastAsia" w:eastAsiaTheme="minorEastAsia" w:hAnsiTheme="minorEastAsia" w:cs="F4,Bold"/>
          <w:b/>
          <w:bCs/>
          <w:color w:val="000000"/>
          <w:kern w:val="0"/>
          <w:szCs w:val="21"/>
        </w:rPr>
      </w:pPr>
      <w:r>
        <w:rPr>
          <w:rFonts w:asciiTheme="minorEastAsia" w:eastAsiaTheme="minorEastAsia" w:hAnsiTheme="minorEastAsia" w:cs="F4,Bold"/>
          <w:b/>
          <w:bCs/>
          <w:color w:val="000000"/>
          <w:kern w:val="0"/>
          <w:szCs w:val="21"/>
        </w:rPr>
        <w:br w:type="page"/>
      </w:r>
    </w:p>
    <w:p w14:paraId="6242B746" w14:textId="77777777" w:rsidR="00E75C94" w:rsidRDefault="003520DA">
      <w:pPr>
        <w:spacing w:line="440" w:lineRule="exact"/>
        <w:jc w:val="center"/>
        <w:rPr>
          <w:b/>
          <w:sz w:val="24"/>
        </w:rPr>
      </w:pPr>
      <w:r>
        <w:rPr>
          <w:rFonts w:asciiTheme="minorEastAsia" w:eastAsiaTheme="minorEastAsia" w:hAnsiTheme="minorEastAsia" w:cs="F4,Bold" w:hint="eastAsia"/>
          <w:b/>
          <w:bCs/>
          <w:color w:val="000000"/>
          <w:kern w:val="0"/>
          <w:sz w:val="24"/>
        </w:rPr>
        <w:lastRenderedPageBreak/>
        <w:t>附件B：</w:t>
      </w:r>
      <w:r>
        <w:rPr>
          <w:rFonts w:hint="eastAsia"/>
          <w:b/>
          <w:sz w:val="24"/>
        </w:rPr>
        <w:t>廉洁服务协议</w:t>
      </w:r>
    </w:p>
    <w:p w14:paraId="347DD288" w14:textId="77777777" w:rsidR="00E75C94" w:rsidRDefault="003520DA">
      <w:pPr>
        <w:spacing w:line="440" w:lineRule="exact"/>
        <w:ind w:firstLine="435"/>
        <w:rPr>
          <w:szCs w:val="21"/>
        </w:rPr>
      </w:pPr>
      <w:r>
        <w:rPr>
          <w:rFonts w:hint="eastAsia"/>
          <w:szCs w:val="21"/>
        </w:rPr>
        <w:t>为规范各类临床试验项目管理等工作，从源头上防止商业贿赂，特订立如下协议。</w:t>
      </w:r>
    </w:p>
    <w:p w14:paraId="5A028252" w14:textId="77777777" w:rsidR="00E75C94" w:rsidRDefault="003520DA">
      <w:pPr>
        <w:spacing w:line="440" w:lineRule="exact"/>
        <w:rPr>
          <w:szCs w:val="21"/>
        </w:rPr>
      </w:pPr>
      <w:r>
        <w:rPr>
          <w:rFonts w:hint="eastAsia"/>
          <w:szCs w:val="21"/>
        </w:rPr>
        <w:t>第一条</w:t>
      </w:r>
      <w:r>
        <w:rPr>
          <w:rFonts w:hint="eastAsia"/>
          <w:szCs w:val="21"/>
        </w:rPr>
        <w:t xml:space="preserve">  </w:t>
      </w:r>
      <w:r>
        <w:rPr>
          <w:rFonts w:hint="eastAsia"/>
          <w:szCs w:val="21"/>
        </w:rPr>
        <w:t>各方双方的权力和义务：</w:t>
      </w:r>
    </w:p>
    <w:p w14:paraId="2D4E789B" w14:textId="77777777" w:rsidR="00E75C94" w:rsidRDefault="003520DA">
      <w:pPr>
        <w:spacing w:line="440" w:lineRule="exact"/>
        <w:rPr>
          <w:szCs w:val="21"/>
        </w:rPr>
      </w:pPr>
      <w:r>
        <w:rPr>
          <w:rFonts w:hint="eastAsia"/>
          <w:szCs w:val="21"/>
        </w:rPr>
        <w:t>（一）严格遵守国家有关法律法规的有关规定。</w:t>
      </w:r>
    </w:p>
    <w:p w14:paraId="36758C9B" w14:textId="77777777" w:rsidR="00E75C94" w:rsidRDefault="003520DA">
      <w:pPr>
        <w:spacing w:line="440" w:lineRule="exact"/>
        <w:rPr>
          <w:szCs w:val="21"/>
        </w:rPr>
      </w:pPr>
      <w:r>
        <w:rPr>
          <w:rFonts w:hint="eastAsia"/>
          <w:szCs w:val="21"/>
        </w:rPr>
        <w:t>（二）严格执行双方签署的临床试验协议。</w:t>
      </w:r>
    </w:p>
    <w:p w14:paraId="569FD5EC" w14:textId="77777777" w:rsidR="00E75C94" w:rsidRDefault="003520DA">
      <w:pPr>
        <w:spacing w:line="440" w:lineRule="exact"/>
        <w:rPr>
          <w:szCs w:val="21"/>
        </w:rPr>
      </w:pPr>
      <w:r>
        <w:rPr>
          <w:rFonts w:hint="eastAsia"/>
          <w:szCs w:val="21"/>
        </w:rPr>
        <w:t>（三）各方的业务活动坚持公开、公正、诚信、透明的原则（除法律认定的商业秘密和协议文件另有规定之外），不得损害国家和集体利益，不得违反有关管理规章制度。</w:t>
      </w:r>
    </w:p>
    <w:p w14:paraId="4CDEA0BD" w14:textId="77777777" w:rsidR="00E75C94" w:rsidRDefault="003520DA">
      <w:pPr>
        <w:spacing w:line="440" w:lineRule="exact"/>
        <w:rPr>
          <w:szCs w:val="21"/>
        </w:rPr>
      </w:pPr>
      <w:r>
        <w:rPr>
          <w:rFonts w:hint="eastAsia"/>
          <w:szCs w:val="21"/>
        </w:rPr>
        <w:t>（四）发现对方在业务活动有违反廉政规定的行为，有及时提醒对方纠正的权力和义务。</w:t>
      </w:r>
    </w:p>
    <w:p w14:paraId="13C962FB" w14:textId="77777777" w:rsidR="00E75C94" w:rsidRDefault="003520DA">
      <w:pPr>
        <w:spacing w:line="440" w:lineRule="exact"/>
        <w:rPr>
          <w:szCs w:val="21"/>
        </w:rPr>
      </w:pPr>
      <w:r>
        <w:rPr>
          <w:rFonts w:hint="eastAsia"/>
          <w:szCs w:val="21"/>
        </w:rPr>
        <w:t>（五）发现对方有严重违反协议义务条款的行为，有向上级有关部门举报、建议给</w:t>
      </w:r>
      <w:proofErr w:type="gramStart"/>
      <w:r>
        <w:rPr>
          <w:rFonts w:hint="eastAsia"/>
          <w:szCs w:val="21"/>
        </w:rPr>
        <w:t>予处理</w:t>
      </w:r>
      <w:proofErr w:type="gramEnd"/>
      <w:r>
        <w:rPr>
          <w:rFonts w:hint="eastAsia"/>
          <w:szCs w:val="21"/>
        </w:rPr>
        <w:t>并要求告之处理结果的权力和义务。</w:t>
      </w:r>
    </w:p>
    <w:p w14:paraId="2FE6F560" w14:textId="77777777" w:rsidR="00E75C94" w:rsidRDefault="003520DA">
      <w:pPr>
        <w:spacing w:line="440" w:lineRule="exact"/>
        <w:rPr>
          <w:szCs w:val="21"/>
        </w:rPr>
      </w:pPr>
      <w:r>
        <w:rPr>
          <w:rFonts w:hint="eastAsia"/>
          <w:szCs w:val="21"/>
        </w:rPr>
        <w:t>第二条</w:t>
      </w:r>
      <w:r>
        <w:rPr>
          <w:rFonts w:hint="eastAsia"/>
          <w:szCs w:val="21"/>
        </w:rPr>
        <w:t xml:space="preserve">  </w:t>
      </w:r>
      <w:r>
        <w:rPr>
          <w:rFonts w:hint="eastAsia"/>
          <w:szCs w:val="21"/>
        </w:rPr>
        <w:t>各方共同承诺：</w:t>
      </w:r>
    </w:p>
    <w:p w14:paraId="4A603493" w14:textId="77777777" w:rsidR="00E75C94" w:rsidRDefault="003520DA">
      <w:pPr>
        <w:spacing w:line="440" w:lineRule="exact"/>
        <w:rPr>
          <w:szCs w:val="21"/>
        </w:rPr>
      </w:pPr>
      <w:r>
        <w:rPr>
          <w:rFonts w:hint="eastAsia"/>
          <w:szCs w:val="21"/>
        </w:rPr>
        <w:t>（一）遵守《中华人民共和国刑法》、《中华人民共和国反不正当竞争法》和《最高人民法院、最高人民检察院关于办理商业贿赂刑事案件适用法律若干问题的意见》、《关于禁止商业贿赂行为的暂行规定》等有关规定，共同抵制商业贿赂。</w:t>
      </w:r>
    </w:p>
    <w:p w14:paraId="67CDB6EE" w14:textId="77777777" w:rsidR="00E75C94" w:rsidRDefault="003520DA">
      <w:pPr>
        <w:spacing w:line="440" w:lineRule="exact"/>
        <w:rPr>
          <w:szCs w:val="21"/>
        </w:rPr>
      </w:pPr>
      <w:r>
        <w:rPr>
          <w:rFonts w:hint="eastAsia"/>
          <w:szCs w:val="21"/>
        </w:rPr>
        <w:t>（二）申办者及</w:t>
      </w:r>
      <w:r>
        <w:rPr>
          <w:rFonts w:hint="eastAsia"/>
          <w:szCs w:val="21"/>
        </w:rPr>
        <w:t>CRO</w:t>
      </w:r>
      <w:r>
        <w:rPr>
          <w:rFonts w:hint="eastAsia"/>
          <w:szCs w:val="21"/>
        </w:rPr>
        <w:t>不得为获得不正当的临床试验利益向研究中心及其工作人员提供各种财产性利益（包括假借促销费、宣传费、赞助费、科研费、劳务费、咨询费以及回扣、提成、酬金等）。</w:t>
      </w:r>
    </w:p>
    <w:p w14:paraId="59EFA5E5" w14:textId="77777777" w:rsidR="00E75C94" w:rsidRDefault="003520DA">
      <w:pPr>
        <w:spacing w:line="440" w:lineRule="exact"/>
        <w:rPr>
          <w:szCs w:val="21"/>
        </w:rPr>
      </w:pPr>
      <w:r>
        <w:rPr>
          <w:rFonts w:hint="eastAsia"/>
          <w:szCs w:val="21"/>
        </w:rPr>
        <w:t>（三）申办者及</w:t>
      </w:r>
      <w:r>
        <w:rPr>
          <w:rFonts w:hint="eastAsia"/>
          <w:szCs w:val="21"/>
        </w:rPr>
        <w:t>CRO</w:t>
      </w:r>
      <w:r>
        <w:rPr>
          <w:rFonts w:hint="eastAsia"/>
          <w:szCs w:val="21"/>
        </w:rPr>
        <w:t>不以任何名义向研究中心及其工作人员馈赠礼金、有价证券、贵重礼品。</w:t>
      </w:r>
    </w:p>
    <w:p w14:paraId="59BC2F70" w14:textId="77777777" w:rsidR="00E75C94" w:rsidRDefault="003520DA">
      <w:pPr>
        <w:spacing w:line="440" w:lineRule="exact"/>
        <w:rPr>
          <w:szCs w:val="21"/>
        </w:rPr>
      </w:pPr>
      <w:r>
        <w:rPr>
          <w:rFonts w:hint="eastAsia"/>
          <w:szCs w:val="21"/>
        </w:rPr>
        <w:t>（四）申办者及</w:t>
      </w:r>
      <w:r>
        <w:rPr>
          <w:rFonts w:hint="eastAsia"/>
          <w:szCs w:val="21"/>
        </w:rPr>
        <w:t>CRO</w:t>
      </w:r>
      <w:r>
        <w:rPr>
          <w:rFonts w:hint="eastAsia"/>
          <w:szCs w:val="21"/>
        </w:rPr>
        <w:t>不以任何名义为研究中心及其工作人员报销应由个人支付的任何费用。</w:t>
      </w:r>
    </w:p>
    <w:p w14:paraId="2374AF16" w14:textId="77777777" w:rsidR="00E75C94" w:rsidRDefault="003520DA">
      <w:pPr>
        <w:spacing w:line="440" w:lineRule="exact"/>
        <w:rPr>
          <w:szCs w:val="21"/>
        </w:rPr>
      </w:pPr>
      <w:r>
        <w:rPr>
          <w:rFonts w:hint="eastAsia"/>
          <w:szCs w:val="21"/>
        </w:rPr>
        <w:t>（五）申办者及</w:t>
      </w:r>
      <w:r>
        <w:rPr>
          <w:rFonts w:hint="eastAsia"/>
          <w:szCs w:val="21"/>
        </w:rPr>
        <w:t>CRO</w:t>
      </w:r>
      <w:r>
        <w:rPr>
          <w:rFonts w:hint="eastAsia"/>
          <w:szCs w:val="21"/>
        </w:rPr>
        <w:t>不得邀请研究中心及其工作人员参加与临床试验工作无关的活动。</w:t>
      </w:r>
    </w:p>
    <w:p w14:paraId="4E6D98D6" w14:textId="77777777" w:rsidR="00E75C94" w:rsidRDefault="003520DA">
      <w:pPr>
        <w:spacing w:line="440" w:lineRule="exact"/>
        <w:rPr>
          <w:szCs w:val="21"/>
        </w:rPr>
      </w:pPr>
      <w:r>
        <w:rPr>
          <w:rFonts w:hint="eastAsia"/>
          <w:szCs w:val="21"/>
        </w:rPr>
        <w:t>（六）申办者及</w:t>
      </w:r>
      <w:r>
        <w:rPr>
          <w:rFonts w:hint="eastAsia"/>
          <w:szCs w:val="21"/>
        </w:rPr>
        <w:t>CRO</w:t>
      </w:r>
      <w:r>
        <w:rPr>
          <w:rFonts w:hint="eastAsia"/>
          <w:szCs w:val="21"/>
        </w:rPr>
        <w:t>不得为研究中心及其工作人员购置与临床试验工作无关的物品。</w:t>
      </w:r>
    </w:p>
    <w:p w14:paraId="5D8D2C45" w14:textId="77777777" w:rsidR="00E75C94" w:rsidRDefault="003520DA">
      <w:pPr>
        <w:spacing w:line="440" w:lineRule="exact"/>
        <w:rPr>
          <w:szCs w:val="21"/>
        </w:rPr>
      </w:pPr>
      <w:r>
        <w:rPr>
          <w:rFonts w:hint="eastAsia"/>
          <w:szCs w:val="21"/>
        </w:rPr>
        <w:t>（七）各方均不得参与其他不正当竞争商业贿赂的行为。</w:t>
      </w:r>
    </w:p>
    <w:p w14:paraId="0BE84DCD" w14:textId="77777777" w:rsidR="00E75C94" w:rsidRDefault="003520DA">
      <w:pPr>
        <w:spacing w:line="440" w:lineRule="exact"/>
        <w:rPr>
          <w:szCs w:val="21"/>
        </w:rPr>
      </w:pPr>
      <w:r>
        <w:rPr>
          <w:rFonts w:hint="eastAsia"/>
          <w:szCs w:val="21"/>
        </w:rPr>
        <w:t>第三条</w:t>
      </w:r>
      <w:r>
        <w:rPr>
          <w:rFonts w:hint="eastAsia"/>
          <w:szCs w:val="21"/>
        </w:rPr>
        <w:t xml:space="preserve">  </w:t>
      </w:r>
      <w:r>
        <w:rPr>
          <w:rFonts w:hint="eastAsia"/>
          <w:szCs w:val="21"/>
        </w:rPr>
        <w:t>违约责任</w:t>
      </w:r>
    </w:p>
    <w:p w14:paraId="69FD792D" w14:textId="77777777" w:rsidR="00E75C94" w:rsidRDefault="003520DA">
      <w:pPr>
        <w:spacing w:line="440" w:lineRule="exact"/>
        <w:rPr>
          <w:szCs w:val="21"/>
        </w:rPr>
      </w:pPr>
      <w:r>
        <w:rPr>
          <w:rFonts w:hint="eastAsia"/>
          <w:szCs w:val="21"/>
        </w:rPr>
        <w:t>（一）研究中心及其工作人员违反本协议，按管理权限，依据有关规定，给子处理；涉嫌犯罪的移交司法机关追究刑事责任。</w:t>
      </w:r>
    </w:p>
    <w:p w14:paraId="3C1EAD08" w14:textId="77777777" w:rsidR="00E75C94" w:rsidRDefault="003520DA">
      <w:pPr>
        <w:spacing w:line="440" w:lineRule="exact"/>
        <w:rPr>
          <w:szCs w:val="21"/>
        </w:rPr>
      </w:pPr>
      <w:r>
        <w:rPr>
          <w:rFonts w:hint="eastAsia"/>
          <w:szCs w:val="21"/>
        </w:rPr>
        <w:t>（二）申办者、</w:t>
      </w:r>
      <w:r>
        <w:rPr>
          <w:rFonts w:hint="eastAsia"/>
          <w:szCs w:val="21"/>
        </w:rPr>
        <w:t>CRO</w:t>
      </w:r>
      <w:r>
        <w:rPr>
          <w:rFonts w:hint="eastAsia"/>
          <w:szCs w:val="21"/>
        </w:rPr>
        <w:t>及其工作人员违反本协议，研究中心终止其合作项目，临床试验协议自动解除，并由申办者承担违约责任。</w:t>
      </w:r>
    </w:p>
    <w:p w14:paraId="7FE0E524" w14:textId="77777777" w:rsidR="00E75C94" w:rsidRDefault="003520DA">
      <w:pPr>
        <w:spacing w:line="440" w:lineRule="exact"/>
        <w:rPr>
          <w:szCs w:val="21"/>
        </w:rPr>
      </w:pPr>
      <w:r>
        <w:rPr>
          <w:rFonts w:hint="eastAsia"/>
          <w:szCs w:val="21"/>
        </w:rPr>
        <w:t>第四条</w:t>
      </w:r>
      <w:r>
        <w:rPr>
          <w:rFonts w:hint="eastAsia"/>
          <w:szCs w:val="21"/>
        </w:rPr>
        <w:t xml:space="preserve">  </w:t>
      </w:r>
      <w:r>
        <w:rPr>
          <w:rFonts w:hint="eastAsia"/>
          <w:szCs w:val="21"/>
        </w:rPr>
        <w:t>本协议由申办者、</w:t>
      </w:r>
      <w:r>
        <w:rPr>
          <w:rFonts w:hint="eastAsia"/>
          <w:szCs w:val="21"/>
        </w:rPr>
        <w:t>CRO</w:t>
      </w:r>
      <w:r>
        <w:rPr>
          <w:rFonts w:hint="eastAsia"/>
          <w:szCs w:val="21"/>
        </w:rPr>
        <w:t>和研究中心（或上级单位的纪检监察机关）负责监督。</w:t>
      </w:r>
    </w:p>
    <w:p w14:paraId="71C3A317" w14:textId="77777777" w:rsidR="00E75C94" w:rsidRDefault="003520DA">
      <w:pPr>
        <w:spacing w:line="440" w:lineRule="exact"/>
        <w:rPr>
          <w:szCs w:val="21"/>
        </w:rPr>
      </w:pPr>
      <w:r>
        <w:rPr>
          <w:rFonts w:hint="eastAsia"/>
          <w:szCs w:val="21"/>
        </w:rPr>
        <w:t>第五条</w:t>
      </w:r>
      <w:r>
        <w:rPr>
          <w:rFonts w:hint="eastAsia"/>
          <w:szCs w:val="21"/>
        </w:rPr>
        <w:t xml:space="preserve">  </w:t>
      </w:r>
      <w:r>
        <w:rPr>
          <w:rFonts w:hint="eastAsia"/>
          <w:szCs w:val="21"/>
        </w:rPr>
        <w:t>本协议有效期为主协议签署之日起至合作关系结束为止。</w:t>
      </w:r>
    </w:p>
    <w:p w14:paraId="7954A3DC" w14:textId="77777777" w:rsidR="00E75C94" w:rsidRDefault="003520DA">
      <w:pPr>
        <w:spacing w:line="440" w:lineRule="exact"/>
        <w:rPr>
          <w:szCs w:val="21"/>
        </w:rPr>
      </w:pPr>
      <w:r>
        <w:rPr>
          <w:rFonts w:hint="eastAsia"/>
          <w:szCs w:val="21"/>
        </w:rPr>
        <w:t>第六条</w:t>
      </w:r>
      <w:r>
        <w:rPr>
          <w:rFonts w:hint="eastAsia"/>
          <w:szCs w:val="21"/>
        </w:rPr>
        <w:t xml:space="preserve">  </w:t>
      </w:r>
      <w:r>
        <w:rPr>
          <w:rFonts w:hint="eastAsia"/>
          <w:szCs w:val="21"/>
        </w:rPr>
        <w:t>本协议作为临床试验主协议的附件，与主协议具有同等法律效力。</w:t>
      </w:r>
    </w:p>
    <w:p w14:paraId="3F1F2E86" w14:textId="77777777" w:rsidR="00E75C94" w:rsidRDefault="00E75C94">
      <w:pPr>
        <w:autoSpaceDE w:val="0"/>
        <w:autoSpaceDN w:val="0"/>
        <w:adjustRightInd w:val="0"/>
        <w:spacing w:line="440" w:lineRule="exact"/>
        <w:jc w:val="left"/>
        <w:rPr>
          <w:rFonts w:asciiTheme="minorEastAsia" w:eastAsiaTheme="minorEastAsia" w:hAnsiTheme="minorEastAsia" w:cs="ArialMT"/>
          <w:color w:val="000000"/>
          <w:kern w:val="0"/>
          <w:sz w:val="24"/>
        </w:rPr>
      </w:pPr>
    </w:p>
    <w:sectPr w:rsidR="00E75C94">
      <w:headerReference w:type="default" r:id="rId11"/>
      <w:footerReference w:type="default" r:id="rId12"/>
      <w:pgSz w:w="11906" w:h="16838"/>
      <w:pgMar w:top="1440" w:right="1416" w:bottom="1440" w:left="1701" w:header="851" w:footer="964" w:gutter="0"/>
      <w:pgNumType w:start="0"/>
      <w:cols w:space="425"/>
      <w:titlePg/>
      <w:docGrid w:type="lines" w:linePitch="31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work" w:date="2026-07-06T10:41:00Z" w:initials="w">
    <w:p w14:paraId="0DFEE4A4" w14:textId="77777777" w:rsidR="00D60A2C" w:rsidRDefault="00D60A2C" w:rsidP="00D60A2C">
      <w:pPr>
        <w:pStyle w:val="af"/>
        <w:rPr>
          <w:rFonts w:hint="eastAsia"/>
        </w:rPr>
      </w:pPr>
      <w:r>
        <w:rPr>
          <w:rStyle w:val="ae"/>
        </w:rPr>
        <w:annotationRef/>
      </w:r>
      <w:r>
        <w:rPr>
          <w:rFonts w:hint="eastAsia"/>
        </w:rPr>
        <w:t>注明是立项伦理费，还是修正案审查费</w:t>
      </w:r>
    </w:p>
  </w:comment>
  <w:comment w:id="3" w:author="work" w:date="2026-06-10T14:58:00Z" w:initials="w">
    <w:p w14:paraId="6FBCF5BD" w14:textId="77777777" w:rsidR="00426F91" w:rsidRDefault="00B61E85" w:rsidP="00426F91">
      <w:pPr>
        <w:pStyle w:val="af"/>
        <w:rPr>
          <w:rFonts w:ascii="微软雅黑" w:eastAsia="微软雅黑" w:hAnsi="微软雅黑" w:cs="微软雅黑"/>
          <w:kern w:val="0"/>
          <w:sz w:val="20"/>
          <w:szCs w:val="20"/>
        </w:rPr>
      </w:pPr>
      <w:r>
        <w:rPr>
          <w:rStyle w:val="ae"/>
        </w:rPr>
        <w:annotationRef/>
      </w:r>
      <w:r w:rsidR="00426F91">
        <w:rPr>
          <w:rFonts w:ascii="微软雅黑" w:eastAsia="微软雅黑" w:hAnsi="微软雅黑" w:cs="微软雅黑" w:hint="eastAsia"/>
        </w:rPr>
        <w:t>1.</w:t>
      </w:r>
      <w:r w:rsidR="00426F91">
        <w:rPr>
          <w:rFonts w:ascii="微软雅黑" w:eastAsia="微软雅黑" w:hAnsi="微软雅黑" w:cs="微软雅黑" w:hint="eastAsia"/>
        </w:rPr>
        <w:tab/>
        <w:t>课题号由GCP办公室审核协议时补充；</w:t>
      </w:r>
    </w:p>
    <w:p w14:paraId="5E45EBE1" w14:textId="3F2C5789" w:rsidR="00B61E85" w:rsidRDefault="00426F91" w:rsidP="00426F91">
      <w:pPr>
        <w:pStyle w:val="af"/>
      </w:pPr>
      <w:r>
        <w:rPr>
          <w:rFonts w:ascii="微软雅黑" w:eastAsia="微软雅黑" w:hAnsi="微软雅黑" w:cs="微软雅黑" w:hint="eastAsia"/>
        </w:rPr>
        <w:t>2.</w:t>
      </w:r>
      <w:r>
        <w:rPr>
          <w:rFonts w:ascii="微软雅黑" w:eastAsia="微软雅黑" w:hAnsi="微软雅黑" w:cs="微软雅黑" w:hint="eastAsia"/>
        </w:rPr>
        <w:tab/>
        <w:t>方案编号请提前键入</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DFEE4A4" w15:done="0"/>
  <w15:commentEx w15:paraId="5E45EBE1"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347C4" w14:textId="77777777" w:rsidR="001778B4" w:rsidRDefault="001778B4">
      <w:r>
        <w:separator/>
      </w:r>
    </w:p>
  </w:endnote>
  <w:endnote w:type="continuationSeparator" w:id="0">
    <w:p w14:paraId="39D8B5C2" w14:textId="77777777" w:rsidR="001778B4" w:rsidRDefault="00177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F4,Bold">
    <w:altName w:val="方正舒体"/>
    <w:charset w:val="86"/>
    <w:family w:val="auto"/>
    <w:pitch w:val="default"/>
    <w:sig w:usb0="00000000" w:usb1="00000000" w:usb2="00000010" w:usb3="00000000" w:csb0="00040000" w:csb1="00000000"/>
  </w:font>
  <w:font w:name="F1">
    <w:altName w:val="方正舒体"/>
    <w:charset w:val="86"/>
    <w:family w:val="auto"/>
    <w:pitch w:val="default"/>
    <w:sig w:usb0="00000000" w:usb1="00000000" w:usb2="00000010" w:usb3="00000000" w:csb0="00040000" w:csb1="00000000"/>
  </w:font>
  <w:font w:name="ArialMT">
    <w:altName w:val="方正舒体"/>
    <w:charset w:val="86"/>
    <w:family w:val="auto"/>
    <w:pitch w:val="default"/>
    <w:sig w:usb0="00000000" w:usb1="00000000" w:usb2="00000010" w:usb3="00000000" w:csb0="00040000" w:csb1="00000000"/>
  </w:font>
  <w:font w:name="TimesNewRomanPSMT">
    <w:altName w:val="Times New Roman"/>
    <w:charset w:val="86"/>
    <w:family w:val="auto"/>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70211801"/>
    </w:sdtPr>
    <w:sdtEndPr>
      <w:rPr>
        <w:b w:val="0"/>
      </w:rPr>
    </w:sdtEndPr>
    <w:sdtContent>
      <w:p w14:paraId="3BA0DC80" w14:textId="56936F40" w:rsidR="00E75C94" w:rsidRDefault="003520DA">
        <w:pPr>
          <w:pStyle w:val="a5"/>
          <w:pBdr>
            <w:top w:val="thinThickSmallGap" w:sz="24" w:space="1" w:color="auto"/>
          </w:pBdr>
          <w:wordWrap w:val="0"/>
          <w:ind w:rightChars="343" w:right="720"/>
          <w:jc w:val="right"/>
          <w:rPr>
            <w:b/>
          </w:rPr>
        </w:pPr>
        <w:r>
          <w:rPr>
            <w:rFonts w:hint="eastAsia"/>
          </w:rPr>
          <w:t>医疗器械临床试验协议模板</w:t>
        </w:r>
        <w:r>
          <w:rPr>
            <w:rFonts w:hint="eastAsia"/>
          </w:rPr>
          <w:t xml:space="preserve"> _V</w:t>
        </w:r>
        <w:r w:rsidR="00DA7652">
          <w:t>3</w:t>
        </w:r>
        <w:r>
          <w:rPr>
            <w:rFonts w:hint="eastAsia"/>
          </w:rPr>
          <w:t>.0_202</w:t>
        </w:r>
        <w:r w:rsidR="00DA7652">
          <w:t>6</w:t>
        </w:r>
        <w:r>
          <w:rPr>
            <w:rFonts w:hint="eastAsia"/>
          </w:rPr>
          <w:t>.</w:t>
        </w:r>
        <w:r w:rsidR="00DA7652">
          <w:t>6</w:t>
        </w:r>
        <w:r>
          <w:rPr>
            <w:rFonts w:hint="eastAsia"/>
          </w:rPr>
          <w:t>.</w:t>
        </w:r>
        <w:r w:rsidR="00DA7652">
          <w:t>10</w:t>
        </w:r>
        <w:r>
          <w:rPr>
            <w:rFonts w:hint="eastAsia"/>
          </w:rPr>
          <w:t xml:space="preserve">                                      </w:t>
        </w:r>
        <w:r>
          <w:t>Page</w:t>
        </w:r>
        <w:r>
          <w:rPr>
            <w:rFonts w:hint="eastAsia"/>
          </w:rPr>
          <w:t xml:space="preserve"> </w:t>
        </w:r>
        <w:r>
          <w:fldChar w:fldCharType="begin"/>
        </w:r>
        <w:r>
          <w:instrText>PAGE   \* MERGEFORMAT</w:instrText>
        </w:r>
        <w:r>
          <w:fldChar w:fldCharType="separate"/>
        </w:r>
        <w:r w:rsidR="00D60A2C">
          <w:rPr>
            <w:noProof/>
          </w:rPr>
          <w:t>7</w:t>
        </w:r>
        <w:r>
          <w:fldChar w:fldCharType="end"/>
        </w:r>
        <w:r>
          <w:rPr>
            <w:rFonts w:hint="eastAsia"/>
          </w:rPr>
          <w:t xml:space="preserve"> </w:t>
        </w:r>
        <w:r>
          <w:t xml:space="preserve">of </w:t>
        </w:r>
        <w:r>
          <w:rPr>
            <w:rFonts w:hint="eastAsia"/>
          </w:rPr>
          <w:t>10</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6ACC20" w14:textId="77777777" w:rsidR="001778B4" w:rsidRDefault="001778B4">
      <w:r>
        <w:separator/>
      </w:r>
    </w:p>
  </w:footnote>
  <w:footnote w:type="continuationSeparator" w:id="0">
    <w:p w14:paraId="08F684DF" w14:textId="77777777" w:rsidR="001778B4" w:rsidRDefault="001778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DBAA1" w14:textId="77777777" w:rsidR="00E75C94" w:rsidRDefault="003520DA">
    <w:pPr>
      <w:pStyle w:val="a7"/>
      <w:jc w:val="both"/>
    </w:pPr>
    <w:r>
      <w:rPr>
        <w:rFonts w:hint="eastAsia"/>
      </w:rPr>
      <w:t>【请键入方案编号】临床试验协议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D2D16"/>
    <w:multiLevelType w:val="multilevel"/>
    <w:tmpl w:val="057D2D1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249C3B1A"/>
    <w:multiLevelType w:val="multilevel"/>
    <w:tmpl w:val="249C3B1A"/>
    <w:lvl w:ilvl="0">
      <w:start w:val="1"/>
      <w:numFmt w:val="decimal"/>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A5D508A"/>
    <w:multiLevelType w:val="multilevel"/>
    <w:tmpl w:val="3A5D508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482B5D59"/>
    <w:multiLevelType w:val="multilevel"/>
    <w:tmpl w:val="482B5D59"/>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55EA439C"/>
    <w:multiLevelType w:val="multilevel"/>
    <w:tmpl w:val="55EA439C"/>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5D345241"/>
    <w:multiLevelType w:val="multilevel"/>
    <w:tmpl w:val="5D34524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61F24EF4"/>
    <w:multiLevelType w:val="multilevel"/>
    <w:tmpl w:val="61F24EF4"/>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627858EB"/>
    <w:multiLevelType w:val="multilevel"/>
    <w:tmpl w:val="627858EB"/>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7B1B0285"/>
    <w:multiLevelType w:val="multilevel"/>
    <w:tmpl w:val="7B1B0285"/>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7"/>
  </w:num>
  <w:num w:numId="2">
    <w:abstractNumId w:val="5"/>
  </w:num>
  <w:num w:numId="3">
    <w:abstractNumId w:val="4"/>
  </w:num>
  <w:num w:numId="4">
    <w:abstractNumId w:val="6"/>
  </w:num>
  <w:num w:numId="5">
    <w:abstractNumId w:val="8"/>
  </w:num>
  <w:num w:numId="6">
    <w:abstractNumId w:val="3"/>
  </w:num>
  <w:num w:numId="7">
    <w:abstractNumId w:val="2"/>
  </w:num>
  <w:num w:numId="8">
    <w:abstractNumId w:val="0"/>
  </w:num>
  <w:num w:numId="9">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rk">
    <w15:presenceInfo w15:providerId="None" w15:userId="wor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Q5NjAyODViNmEwMjk5NzQwOTgzN2E0NzI2OTUwOWUifQ=="/>
  </w:docVars>
  <w:rsids>
    <w:rsidRoot w:val="005A4491"/>
    <w:rsid w:val="00005884"/>
    <w:rsid w:val="000063D8"/>
    <w:rsid w:val="00006D69"/>
    <w:rsid w:val="00031BE1"/>
    <w:rsid w:val="000453EA"/>
    <w:rsid w:val="00046448"/>
    <w:rsid w:val="00062BFA"/>
    <w:rsid w:val="000643D2"/>
    <w:rsid w:val="00075CE3"/>
    <w:rsid w:val="00093A98"/>
    <w:rsid w:val="000A2CBE"/>
    <w:rsid w:val="000D182E"/>
    <w:rsid w:val="001045F2"/>
    <w:rsid w:val="00105BF7"/>
    <w:rsid w:val="001067C6"/>
    <w:rsid w:val="001374CB"/>
    <w:rsid w:val="00142947"/>
    <w:rsid w:val="0015383B"/>
    <w:rsid w:val="001623BB"/>
    <w:rsid w:val="001653EB"/>
    <w:rsid w:val="00166A5B"/>
    <w:rsid w:val="00166AC5"/>
    <w:rsid w:val="001775A1"/>
    <w:rsid w:val="001778B4"/>
    <w:rsid w:val="00177F9E"/>
    <w:rsid w:val="00180073"/>
    <w:rsid w:val="00184A7A"/>
    <w:rsid w:val="00191650"/>
    <w:rsid w:val="0019213A"/>
    <w:rsid w:val="00193EBD"/>
    <w:rsid w:val="001C60E7"/>
    <w:rsid w:val="001F68B8"/>
    <w:rsid w:val="001F7121"/>
    <w:rsid w:val="002036B0"/>
    <w:rsid w:val="002159A6"/>
    <w:rsid w:val="0022658A"/>
    <w:rsid w:val="002365AF"/>
    <w:rsid w:val="00237735"/>
    <w:rsid w:val="0025643E"/>
    <w:rsid w:val="002653E7"/>
    <w:rsid w:val="00287226"/>
    <w:rsid w:val="002A41F5"/>
    <w:rsid w:val="002A4FF4"/>
    <w:rsid w:val="002C34EF"/>
    <w:rsid w:val="002C3BCE"/>
    <w:rsid w:val="002D6F94"/>
    <w:rsid w:val="002E1DBF"/>
    <w:rsid w:val="002E62A3"/>
    <w:rsid w:val="002F07C0"/>
    <w:rsid w:val="002F7275"/>
    <w:rsid w:val="003010FB"/>
    <w:rsid w:val="003014B4"/>
    <w:rsid w:val="00312DA0"/>
    <w:rsid w:val="00336A0A"/>
    <w:rsid w:val="00340E55"/>
    <w:rsid w:val="003520DA"/>
    <w:rsid w:val="00355EC1"/>
    <w:rsid w:val="00364390"/>
    <w:rsid w:val="003644CA"/>
    <w:rsid w:val="00370974"/>
    <w:rsid w:val="003748D7"/>
    <w:rsid w:val="00377C2D"/>
    <w:rsid w:val="003805B3"/>
    <w:rsid w:val="0038415C"/>
    <w:rsid w:val="00386830"/>
    <w:rsid w:val="00396A72"/>
    <w:rsid w:val="003A56CC"/>
    <w:rsid w:val="003B1E9B"/>
    <w:rsid w:val="003C0C50"/>
    <w:rsid w:val="003C597F"/>
    <w:rsid w:val="003D517E"/>
    <w:rsid w:val="003E3C65"/>
    <w:rsid w:val="00414E21"/>
    <w:rsid w:val="004166B6"/>
    <w:rsid w:val="00426F91"/>
    <w:rsid w:val="00433A12"/>
    <w:rsid w:val="004343B8"/>
    <w:rsid w:val="00434911"/>
    <w:rsid w:val="00436B91"/>
    <w:rsid w:val="0044160F"/>
    <w:rsid w:val="00443262"/>
    <w:rsid w:val="00450D78"/>
    <w:rsid w:val="0045484A"/>
    <w:rsid w:val="004560A9"/>
    <w:rsid w:val="004A0FBA"/>
    <w:rsid w:val="004D493C"/>
    <w:rsid w:val="004E25C9"/>
    <w:rsid w:val="004E2E4D"/>
    <w:rsid w:val="004E5F7D"/>
    <w:rsid w:val="004E616B"/>
    <w:rsid w:val="004F62E3"/>
    <w:rsid w:val="00515A84"/>
    <w:rsid w:val="00520DD3"/>
    <w:rsid w:val="00522495"/>
    <w:rsid w:val="00523F8F"/>
    <w:rsid w:val="0053072F"/>
    <w:rsid w:val="00545C02"/>
    <w:rsid w:val="00554BA1"/>
    <w:rsid w:val="00557ECF"/>
    <w:rsid w:val="005608D9"/>
    <w:rsid w:val="005669CD"/>
    <w:rsid w:val="005748B5"/>
    <w:rsid w:val="005820DA"/>
    <w:rsid w:val="005A4491"/>
    <w:rsid w:val="005A506C"/>
    <w:rsid w:val="005B230E"/>
    <w:rsid w:val="005B645E"/>
    <w:rsid w:val="005C0633"/>
    <w:rsid w:val="005D3805"/>
    <w:rsid w:val="005E2061"/>
    <w:rsid w:val="005E25C2"/>
    <w:rsid w:val="005E5C00"/>
    <w:rsid w:val="005E6E39"/>
    <w:rsid w:val="005E7522"/>
    <w:rsid w:val="005F0CAF"/>
    <w:rsid w:val="005F7C85"/>
    <w:rsid w:val="006155F0"/>
    <w:rsid w:val="00615D1E"/>
    <w:rsid w:val="00616CE6"/>
    <w:rsid w:val="00622C05"/>
    <w:rsid w:val="00626553"/>
    <w:rsid w:val="006270B5"/>
    <w:rsid w:val="00633A8F"/>
    <w:rsid w:val="0063718E"/>
    <w:rsid w:val="00640A2B"/>
    <w:rsid w:val="00651002"/>
    <w:rsid w:val="00661A48"/>
    <w:rsid w:val="0067543C"/>
    <w:rsid w:val="00677DA2"/>
    <w:rsid w:val="00682EDC"/>
    <w:rsid w:val="00684C38"/>
    <w:rsid w:val="006B288C"/>
    <w:rsid w:val="006C5E46"/>
    <w:rsid w:val="006D180D"/>
    <w:rsid w:val="006E14EC"/>
    <w:rsid w:val="006E24A0"/>
    <w:rsid w:val="006E65DB"/>
    <w:rsid w:val="006F4993"/>
    <w:rsid w:val="0071049F"/>
    <w:rsid w:val="007149C9"/>
    <w:rsid w:val="007205EA"/>
    <w:rsid w:val="00721EB1"/>
    <w:rsid w:val="0074745F"/>
    <w:rsid w:val="007516CA"/>
    <w:rsid w:val="0075581C"/>
    <w:rsid w:val="007564C5"/>
    <w:rsid w:val="007572E2"/>
    <w:rsid w:val="00761173"/>
    <w:rsid w:val="00767880"/>
    <w:rsid w:val="00774C39"/>
    <w:rsid w:val="0078491C"/>
    <w:rsid w:val="00797506"/>
    <w:rsid w:val="007D7C3E"/>
    <w:rsid w:val="007F4145"/>
    <w:rsid w:val="007F5C56"/>
    <w:rsid w:val="00801BA3"/>
    <w:rsid w:val="00814307"/>
    <w:rsid w:val="00814807"/>
    <w:rsid w:val="00822C6C"/>
    <w:rsid w:val="00831A8B"/>
    <w:rsid w:val="008332D8"/>
    <w:rsid w:val="0084786F"/>
    <w:rsid w:val="00852722"/>
    <w:rsid w:val="00853AF2"/>
    <w:rsid w:val="00855D22"/>
    <w:rsid w:val="0085736C"/>
    <w:rsid w:val="00857417"/>
    <w:rsid w:val="00865C7F"/>
    <w:rsid w:val="008666AE"/>
    <w:rsid w:val="0087332A"/>
    <w:rsid w:val="00885AB4"/>
    <w:rsid w:val="008B4CF6"/>
    <w:rsid w:val="008B73C0"/>
    <w:rsid w:val="008D276F"/>
    <w:rsid w:val="008F1A9B"/>
    <w:rsid w:val="008F6CA7"/>
    <w:rsid w:val="00901E76"/>
    <w:rsid w:val="0090519E"/>
    <w:rsid w:val="00906FF2"/>
    <w:rsid w:val="009135FC"/>
    <w:rsid w:val="00914965"/>
    <w:rsid w:val="009149D8"/>
    <w:rsid w:val="00921C2D"/>
    <w:rsid w:val="009357A7"/>
    <w:rsid w:val="00943AFC"/>
    <w:rsid w:val="0096083D"/>
    <w:rsid w:val="00964668"/>
    <w:rsid w:val="0099441E"/>
    <w:rsid w:val="009B24C2"/>
    <w:rsid w:val="009B3C10"/>
    <w:rsid w:val="009E3B37"/>
    <w:rsid w:val="009F4DDC"/>
    <w:rsid w:val="00A11F13"/>
    <w:rsid w:val="00A13B09"/>
    <w:rsid w:val="00A173F2"/>
    <w:rsid w:val="00A23481"/>
    <w:rsid w:val="00A23FC4"/>
    <w:rsid w:val="00A243D5"/>
    <w:rsid w:val="00A25F86"/>
    <w:rsid w:val="00A2702F"/>
    <w:rsid w:val="00A40888"/>
    <w:rsid w:val="00A57889"/>
    <w:rsid w:val="00A603E5"/>
    <w:rsid w:val="00A60E0B"/>
    <w:rsid w:val="00A74DF2"/>
    <w:rsid w:val="00A829F5"/>
    <w:rsid w:val="00A93E2F"/>
    <w:rsid w:val="00AA0D97"/>
    <w:rsid w:val="00AA2117"/>
    <w:rsid w:val="00AA4002"/>
    <w:rsid w:val="00AB22F4"/>
    <w:rsid w:val="00AC43AA"/>
    <w:rsid w:val="00AD408D"/>
    <w:rsid w:val="00AD4643"/>
    <w:rsid w:val="00AD63A0"/>
    <w:rsid w:val="00AD7D9E"/>
    <w:rsid w:val="00AE1E00"/>
    <w:rsid w:val="00AE38E1"/>
    <w:rsid w:val="00AF36EB"/>
    <w:rsid w:val="00B01B7A"/>
    <w:rsid w:val="00B10259"/>
    <w:rsid w:val="00B16344"/>
    <w:rsid w:val="00B20397"/>
    <w:rsid w:val="00B2300A"/>
    <w:rsid w:val="00B26431"/>
    <w:rsid w:val="00B26C1E"/>
    <w:rsid w:val="00B401D2"/>
    <w:rsid w:val="00B47C70"/>
    <w:rsid w:val="00B61E85"/>
    <w:rsid w:val="00B64738"/>
    <w:rsid w:val="00B72C62"/>
    <w:rsid w:val="00B7716F"/>
    <w:rsid w:val="00BA04A4"/>
    <w:rsid w:val="00BA116E"/>
    <w:rsid w:val="00BB4490"/>
    <w:rsid w:val="00BB4D30"/>
    <w:rsid w:val="00BC21C4"/>
    <w:rsid w:val="00C03B92"/>
    <w:rsid w:val="00C114D5"/>
    <w:rsid w:val="00C14BF4"/>
    <w:rsid w:val="00C211FA"/>
    <w:rsid w:val="00C21386"/>
    <w:rsid w:val="00C22B60"/>
    <w:rsid w:val="00C3214A"/>
    <w:rsid w:val="00C34440"/>
    <w:rsid w:val="00C44170"/>
    <w:rsid w:val="00C4439B"/>
    <w:rsid w:val="00C4766D"/>
    <w:rsid w:val="00C477FE"/>
    <w:rsid w:val="00C52D62"/>
    <w:rsid w:val="00C57168"/>
    <w:rsid w:val="00C63CE5"/>
    <w:rsid w:val="00C64D7C"/>
    <w:rsid w:val="00C71C29"/>
    <w:rsid w:val="00C745A1"/>
    <w:rsid w:val="00C83144"/>
    <w:rsid w:val="00C9421A"/>
    <w:rsid w:val="00CA293E"/>
    <w:rsid w:val="00CA5E0D"/>
    <w:rsid w:val="00CB4E16"/>
    <w:rsid w:val="00CB6022"/>
    <w:rsid w:val="00CC5FEF"/>
    <w:rsid w:val="00CD4A6E"/>
    <w:rsid w:val="00CD7B73"/>
    <w:rsid w:val="00CE3778"/>
    <w:rsid w:val="00CF575C"/>
    <w:rsid w:val="00D02794"/>
    <w:rsid w:val="00D10628"/>
    <w:rsid w:val="00D11605"/>
    <w:rsid w:val="00D167F6"/>
    <w:rsid w:val="00D2080B"/>
    <w:rsid w:val="00D20E99"/>
    <w:rsid w:val="00D30EED"/>
    <w:rsid w:val="00D446B8"/>
    <w:rsid w:val="00D556CB"/>
    <w:rsid w:val="00D57E31"/>
    <w:rsid w:val="00D60A2C"/>
    <w:rsid w:val="00D631FC"/>
    <w:rsid w:val="00D678FA"/>
    <w:rsid w:val="00D72B7D"/>
    <w:rsid w:val="00D7732E"/>
    <w:rsid w:val="00D8323E"/>
    <w:rsid w:val="00D84B48"/>
    <w:rsid w:val="00D8762A"/>
    <w:rsid w:val="00D91B1A"/>
    <w:rsid w:val="00D94DC3"/>
    <w:rsid w:val="00D95D5C"/>
    <w:rsid w:val="00DA18E1"/>
    <w:rsid w:val="00DA7652"/>
    <w:rsid w:val="00DB0182"/>
    <w:rsid w:val="00DB0C1F"/>
    <w:rsid w:val="00DB519B"/>
    <w:rsid w:val="00DB53F8"/>
    <w:rsid w:val="00DC0499"/>
    <w:rsid w:val="00DD5F90"/>
    <w:rsid w:val="00DD601B"/>
    <w:rsid w:val="00DF085C"/>
    <w:rsid w:val="00E061E2"/>
    <w:rsid w:val="00E1200C"/>
    <w:rsid w:val="00E34220"/>
    <w:rsid w:val="00E34805"/>
    <w:rsid w:val="00E43762"/>
    <w:rsid w:val="00E44C6F"/>
    <w:rsid w:val="00E50460"/>
    <w:rsid w:val="00E57054"/>
    <w:rsid w:val="00E66A14"/>
    <w:rsid w:val="00E67E41"/>
    <w:rsid w:val="00E707DB"/>
    <w:rsid w:val="00E713AF"/>
    <w:rsid w:val="00E753FA"/>
    <w:rsid w:val="00E75C94"/>
    <w:rsid w:val="00E91526"/>
    <w:rsid w:val="00E9319A"/>
    <w:rsid w:val="00EA074C"/>
    <w:rsid w:val="00EA243A"/>
    <w:rsid w:val="00EA66E3"/>
    <w:rsid w:val="00EB1229"/>
    <w:rsid w:val="00EB2908"/>
    <w:rsid w:val="00EC05E9"/>
    <w:rsid w:val="00EC446C"/>
    <w:rsid w:val="00EE0095"/>
    <w:rsid w:val="00EE1AE2"/>
    <w:rsid w:val="00EE3122"/>
    <w:rsid w:val="00EE65DE"/>
    <w:rsid w:val="00EF0169"/>
    <w:rsid w:val="00EF2BFD"/>
    <w:rsid w:val="00F04D24"/>
    <w:rsid w:val="00F32A65"/>
    <w:rsid w:val="00F3382E"/>
    <w:rsid w:val="00F34DEE"/>
    <w:rsid w:val="00F35314"/>
    <w:rsid w:val="00F4128F"/>
    <w:rsid w:val="00F45F2C"/>
    <w:rsid w:val="00F4656B"/>
    <w:rsid w:val="00F52D4E"/>
    <w:rsid w:val="00F771F4"/>
    <w:rsid w:val="00F83ECC"/>
    <w:rsid w:val="00F86407"/>
    <w:rsid w:val="00FB0724"/>
    <w:rsid w:val="00FB5BE2"/>
    <w:rsid w:val="00FF6264"/>
    <w:rsid w:val="7CF472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31ED66"/>
  <w15:docId w15:val="{D9E45783-1F78-4B24-A687-E1B97F63C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Pr>
      <w:sz w:val="18"/>
      <w:szCs w:val="18"/>
    </w:rPr>
  </w:style>
  <w:style w:type="paragraph" w:styleId="a5">
    <w:name w:val="footer"/>
    <w:basedOn w:val="a"/>
    <w:link w:val="a6"/>
    <w:uiPriority w:val="99"/>
    <w:qFormat/>
    <w:pPr>
      <w:tabs>
        <w:tab w:val="center" w:pos="4153"/>
        <w:tab w:val="right" w:pos="8306"/>
      </w:tabs>
      <w:snapToGrid w:val="0"/>
      <w:jc w:val="left"/>
    </w:pPr>
    <w:rPr>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table" w:styleId="a9">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rPr>
      <w:color w:val="0000FF" w:themeColor="hyperlink"/>
      <w:u w:val="single"/>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styleId="ab">
    <w:name w:val="List Paragraph"/>
    <w:basedOn w:val="a"/>
    <w:uiPriority w:val="34"/>
    <w:qFormat/>
    <w:pPr>
      <w:ind w:firstLineChars="200" w:firstLine="420"/>
    </w:pPr>
  </w:style>
  <w:style w:type="character" w:customStyle="1" w:styleId="a8">
    <w:name w:val="页眉 字符"/>
    <w:basedOn w:val="a0"/>
    <w:link w:val="a7"/>
    <w:qFormat/>
    <w:rPr>
      <w:kern w:val="2"/>
      <w:sz w:val="18"/>
      <w:szCs w:val="18"/>
    </w:rPr>
  </w:style>
  <w:style w:type="character" w:customStyle="1" w:styleId="a6">
    <w:name w:val="页脚 字符"/>
    <w:basedOn w:val="a0"/>
    <w:link w:val="a5"/>
    <w:uiPriority w:val="99"/>
    <w:qFormat/>
    <w:rPr>
      <w:kern w:val="2"/>
      <w:sz w:val="18"/>
      <w:szCs w:val="18"/>
    </w:rPr>
  </w:style>
  <w:style w:type="paragraph" w:styleId="ac">
    <w:name w:val="No Spacing"/>
    <w:link w:val="ad"/>
    <w:uiPriority w:val="1"/>
    <w:qFormat/>
    <w:rPr>
      <w:rFonts w:asciiTheme="minorHAnsi" w:eastAsiaTheme="minorEastAsia" w:hAnsiTheme="minorHAnsi" w:cstheme="minorBidi"/>
      <w:sz w:val="22"/>
      <w:szCs w:val="22"/>
    </w:rPr>
  </w:style>
  <w:style w:type="character" w:customStyle="1" w:styleId="ad">
    <w:name w:val="无间隔 字符"/>
    <w:basedOn w:val="a0"/>
    <w:link w:val="ac"/>
    <w:uiPriority w:val="1"/>
    <w:rPr>
      <w:rFonts w:asciiTheme="minorHAnsi" w:eastAsiaTheme="minorEastAsia" w:hAnsiTheme="minorHAnsi" w:cstheme="minorBidi"/>
      <w:sz w:val="22"/>
      <w:szCs w:val="22"/>
    </w:rPr>
  </w:style>
  <w:style w:type="character" w:customStyle="1" w:styleId="a4">
    <w:name w:val="批注框文本 字符"/>
    <w:basedOn w:val="a0"/>
    <w:link w:val="a3"/>
    <w:qFormat/>
    <w:rPr>
      <w:kern w:val="2"/>
      <w:sz w:val="18"/>
      <w:szCs w:val="18"/>
    </w:rPr>
  </w:style>
  <w:style w:type="table" w:customStyle="1" w:styleId="11">
    <w:name w:val="无格式表格 11"/>
    <w:basedOn w:val="a1"/>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0">
    <w:name w:val="p0"/>
    <w:basedOn w:val="a"/>
    <w:qFormat/>
    <w:pPr>
      <w:widowControl/>
    </w:pPr>
    <w:rPr>
      <w:kern w:val="0"/>
      <w:szCs w:val="21"/>
    </w:rPr>
  </w:style>
  <w:style w:type="character" w:styleId="ae">
    <w:name w:val="annotation reference"/>
    <w:basedOn w:val="a0"/>
    <w:semiHidden/>
    <w:unhideWhenUsed/>
    <w:qFormat/>
    <w:rsid w:val="00B61E85"/>
    <w:rPr>
      <w:sz w:val="21"/>
      <w:szCs w:val="21"/>
    </w:rPr>
  </w:style>
  <w:style w:type="paragraph" w:styleId="af">
    <w:name w:val="annotation text"/>
    <w:basedOn w:val="a"/>
    <w:link w:val="af0"/>
    <w:semiHidden/>
    <w:unhideWhenUsed/>
    <w:qFormat/>
    <w:rsid w:val="00B61E85"/>
    <w:pPr>
      <w:jc w:val="left"/>
    </w:pPr>
  </w:style>
  <w:style w:type="character" w:customStyle="1" w:styleId="af0">
    <w:name w:val="批注文字 字符"/>
    <w:basedOn w:val="a0"/>
    <w:link w:val="af"/>
    <w:semiHidden/>
    <w:qFormat/>
    <w:rsid w:val="00B61E85"/>
    <w:rPr>
      <w:kern w:val="2"/>
      <w:sz w:val="21"/>
      <w:szCs w:val="24"/>
    </w:rPr>
  </w:style>
  <w:style w:type="paragraph" w:styleId="af1">
    <w:name w:val="annotation subject"/>
    <w:basedOn w:val="af"/>
    <w:next w:val="af"/>
    <w:link w:val="af2"/>
    <w:semiHidden/>
    <w:unhideWhenUsed/>
    <w:rsid w:val="00B61E85"/>
    <w:rPr>
      <w:b/>
      <w:bCs/>
    </w:rPr>
  </w:style>
  <w:style w:type="character" w:customStyle="1" w:styleId="af2">
    <w:name w:val="批注主题 字符"/>
    <w:basedOn w:val="af0"/>
    <w:link w:val="af1"/>
    <w:semiHidden/>
    <w:rsid w:val="00B61E85"/>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550374">
      <w:bodyDiv w:val="1"/>
      <w:marLeft w:val="0"/>
      <w:marRight w:val="0"/>
      <w:marTop w:val="0"/>
      <w:marBottom w:val="0"/>
      <w:divBdr>
        <w:top w:val="none" w:sz="0" w:space="0" w:color="auto"/>
        <w:left w:val="none" w:sz="0" w:space="0" w:color="auto"/>
        <w:bottom w:val="none" w:sz="0" w:space="0" w:color="auto"/>
        <w:right w:val="none" w:sz="0" w:space="0" w:color="auto"/>
      </w:divBdr>
    </w:div>
    <w:div w:id="13162562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签署日期：     年   月   日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99EE2D-B731-4122-8246-3A020ABD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915</Words>
  <Characters>5218</Characters>
  <Application>Microsoft Office Word</Application>
  <DocSecurity>0</DocSecurity>
  <Lines>43</Lines>
  <Paragraphs>12</Paragraphs>
  <ScaleCrop>false</ScaleCrop>
  <Company>China</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项目名称</dc:title>
  <dc:subject>临床研究协议</dc:subject>
  <dc:creator>User</dc:creator>
  <cp:lastModifiedBy>work</cp:lastModifiedBy>
  <cp:revision>60</cp:revision>
  <cp:lastPrinted>2019-04-22T02:41:00Z</cp:lastPrinted>
  <dcterms:created xsi:type="dcterms:W3CDTF">2019-02-19T08:25:00Z</dcterms:created>
  <dcterms:modified xsi:type="dcterms:W3CDTF">2026-07-06T02:44:00Z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BF26E77483C34479916F73662577078A_12</vt:lpwstr>
  </property>
  <property fmtid="{D5CDD505-2E9C-101B-9397-08002B2CF9AE}" pid="4" name="KSOTemplateDocerSaveRecord">
    <vt:lpwstr>eyJoZGlkIjoiYjY0ZGNjYTE5OWJlOWIxYTAyMTk5NDEyYTY5ZTQxMzgiLCJ1c2VySWQiOiI1MTMyOTkyMTkifQ==</vt:lpwstr>
  </property>
</Properties>
</file>